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0F1" w:rsidRPr="00DB50F1" w:rsidRDefault="00DB50F1" w:rsidP="00DB50F1">
      <w:pPr>
        <w:spacing w:before="59"/>
        <w:ind w:left="806"/>
        <w:jc w:val="center"/>
        <w:rPr>
          <w:b/>
          <w:sz w:val="28"/>
          <w:szCs w:val="28"/>
        </w:rPr>
      </w:pPr>
      <w:r>
        <w:rPr>
          <w:b/>
          <w:sz w:val="28"/>
          <w:szCs w:val="28"/>
        </w:rPr>
        <w:t>Справка</w:t>
      </w:r>
    </w:p>
    <w:p w:rsidR="00DB50F1" w:rsidRDefault="00DB50F1" w:rsidP="00DB50F1">
      <w:pPr>
        <w:spacing w:before="59"/>
        <w:ind w:left="806"/>
        <w:jc w:val="center"/>
        <w:rPr>
          <w:b/>
          <w:sz w:val="28"/>
          <w:szCs w:val="28"/>
        </w:rPr>
      </w:pPr>
      <w:r>
        <w:rPr>
          <w:b/>
          <w:sz w:val="28"/>
          <w:szCs w:val="28"/>
        </w:rPr>
        <w:t>«</w:t>
      </w:r>
      <w:r w:rsidR="008A5704" w:rsidRPr="00DB50F1">
        <w:rPr>
          <w:b/>
          <w:sz w:val="28"/>
          <w:szCs w:val="28"/>
        </w:rPr>
        <w:t xml:space="preserve">Условия охраны здоровья и жизни воспитанников </w:t>
      </w:r>
    </w:p>
    <w:p w:rsidR="00BF389E" w:rsidRDefault="00DB50F1" w:rsidP="00DB50F1">
      <w:pPr>
        <w:spacing w:before="59"/>
        <w:ind w:left="806"/>
        <w:jc w:val="center"/>
        <w:rPr>
          <w:b/>
          <w:sz w:val="28"/>
          <w:szCs w:val="28"/>
        </w:rPr>
      </w:pPr>
      <w:r>
        <w:rPr>
          <w:b/>
          <w:sz w:val="28"/>
          <w:szCs w:val="28"/>
        </w:rPr>
        <w:t>М</w:t>
      </w:r>
      <w:r w:rsidR="008A5704" w:rsidRPr="00DB50F1">
        <w:rPr>
          <w:b/>
          <w:sz w:val="28"/>
          <w:szCs w:val="28"/>
        </w:rPr>
        <w:t>ДОУ</w:t>
      </w:r>
      <w:r>
        <w:rPr>
          <w:b/>
          <w:sz w:val="28"/>
          <w:szCs w:val="28"/>
        </w:rPr>
        <w:t xml:space="preserve"> ДС «Буратино»</w:t>
      </w:r>
    </w:p>
    <w:p w:rsidR="00DB50F1" w:rsidRPr="00DB50F1" w:rsidRDefault="00DB50F1" w:rsidP="00DB50F1">
      <w:pPr>
        <w:spacing w:before="59"/>
        <w:ind w:left="806"/>
        <w:jc w:val="center"/>
        <w:rPr>
          <w:sz w:val="24"/>
          <w:szCs w:val="24"/>
        </w:rPr>
      </w:pPr>
      <w:r w:rsidRPr="00DB50F1">
        <w:rPr>
          <w:sz w:val="24"/>
          <w:szCs w:val="24"/>
        </w:rPr>
        <w:t>(ст. 41 Закона «Об образовании в РФ»</w:t>
      </w:r>
      <w:r>
        <w:rPr>
          <w:sz w:val="24"/>
          <w:szCs w:val="24"/>
        </w:rPr>
        <w:t xml:space="preserve"> от 29.12.2012 г. № 273 - ФЗ</w:t>
      </w:r>
      <w:r w:rsidRPr="00DB50F1">
        <w:rPr>
          <w:sz w:val="24"/>
          <w:szCs w:val="24"/>
        </w:rPr>
        <w:t>)</w:t>
      </w:r>
    </w:p>
    <w:p w:rsidR="00BF389E" w:rsidRDefault="008A5704">
      <w:pPr>
        <w:pStyle w:val="a3"/>
        <w:spacing w:before="319"/>
        <w:ind w:right="154"/>
      </w:pPr>
      <w:r>
        <w:t>Одна из приоритетных задач, стоящих перед дошкольным учреждением, - это охрана и укрепление здоровья детей. Здоровье ребёнка – основа успешного формирования, развития и реализации его способностей, задатков, адаптация к быстро меняющимся условиям социальной жизни.</w:t>
      </w:r>
    </w:p>
    <w:p w:rsidR="00BF389E" w:rsidRDefault="00BF389E">
      <w:pPr>
        <w:pStyle w:val="a3"/>
        <w:spacing w:before="9"/>
        <w:ind w:left="0" w:firstLine="0"/>
        <w:jc w:val="left"/>
        <w:rPr>
          <w:sz w:val="27"/>
        </w:rPr>
      </w:pPr>
    </w:p>
    <w:p w:rsidR="00BF389E" w:rsidRDefault="008A5704">
      <w:pPr>
        <w:pStyle w:val="a3"/>
        <w:ind w:right="156"/>
      </w:pPr>
      <w:r>
        <w:t>В детском саду ребёнок проводит значительную часть времени, поэтому окружающая его среда должна обеспечить укрепление психического и физического здоровья ребёнка, создать благоприятные гигиенические, педагогические и эстетические условия, комфортную психологическую обстановку.</w:t>
      </w:r>
    </w:p>
    <w:p w:rsidR="00BF389E" w:rsidRDefault="00BF389E">
      <w:pPr>
        <w:pStyle w:val="a3"/>
        <w:spacing w:before="1"/>
        <w:ind w:left="0" w:firstLine="0"/>
        <w:jc w:val="left"/>
      </w:pPr>
    </w:p>
    <w:p w:rsidR="00BF389E" w:rsidRDefault="008A5704">
      <w:pPr>
        <w:pStyle w:val="a3"/>
        <w:ind w:right="154"/>
      </w:pPr>
      <w:r>
        <w:t>В нашем дошкольном учреждении создана система необходимых условий по охране и укреплению здоровья воспитанников (в соответствии со ст.41 Закона «Об образовании в Российской Федерации» от</w:t>
      </w:r>
      <w:r w:rsidR="00DB517D">
        <w:t xml:space="preserve"> 29.12.2012 г. №273-ФЗ, Санитарные правила СП 2.4.3648-20 «Санитарно-эпидемиологические требования к организациям воспитания и обучения, отдыха и оздоровления детей и молодежи» и Санитарно-эпидемиологические правила и нормы СанПиН 2.3/2.4.3590-2О «Санитарно-эпидемиологические требования к организации общественного питания населения»</w:t>
      </w:r>
    </w:p>
    <w:p w:rsidR="00BF389E" w:rsidRDefault="00BF389E">
      <w:pPr>
        <w:pStyle w:val="a3"/>
        <w:spacing w:before="7"/>
        <w:ind w:left="0" w:firstLine="0"/>
        <w:jc w:val="left"/>
      </w:pPr>
    </w:p>
    <w:p w:rsidR="00BF389E" w:rsidRPr="00AB7323" w:rsidRDefault="008A5704" w:rsidP="00AB7323">
      <w:pPr>
        <w:pStyle w:val="a4"/>
        <w:numPr>
          <w:ilvl w:val="0"/>
          <w:numId w:val="4"/>
        </w:numPr>
        <w:tabs>
          <w:tab w:val="left" w:pos="1577"/>
        </w:tabs>
        <w:ind w:right="158" w:firstLine="708"/>
        <w:jc w:val="both"/>
        <w:rPr>
          <w:sz w:val="28"/>
        </w:rPr>
      </w:pPr>
      <w:r>
        <w:rPr>
          <w:b/>
          <w:i/>
          <w:sz w:val="32"/>
        </w:rPr>
        <w:t xml:space="preserve">Оказание первичной медико-санитарной помощи в порядке, установленном законодательством в сфере охраны здоровья </w:t>
      </w:r>
      <w:r>
        <w:rPr>
          <w:sz w:val="28"/>
        </w:rPr>
        <w:t>осуществляется в соответствии с Приказом Министерства здравоохранения РФ от 05.11.2013 г. №</w:t>
      </w:r>
      <w:r w:rsidR="00DB50F1">
        <w:rPr>
          <w:sz w:val="28"/>
        </w:rPr>
        <w:t xml:space="preserve"> </w:t>
      </w:r>
      <w:r>
        <w:rPr>
          <w:sz w:val="28"/>
        </w:rPr>
        <w:t>822н «Об утверждении порядка оказания медицинской помощи несовершеннолетним, в том числе в период обучения и воспитания в</w:t>
      </w:r>
      <w:r>
        <w:rPr>
          <w:spacing w:val="36"/>
          <w:sz w:val="28"/>
        </w:rPr>
        <w:t xml:space="preserve"> </w:t>
      </w:r>
      <w:r>
        <w:rPr>
          <w:sz w:val="28"/>
        </w:rPr>
        <w:t>образовательных</w:t>
      </w:r>
      <w:r w:rsidR="00AB7323">
        <w:rPr>
          <w:sz w:val="28"/>
        </w:rPr>
        <w:t xml:space="preserve"> </w:t>
      </w:r>
      <w:r w:rsidRPr="00AB7323">
        <w:rPr>
          <w:sz w:val="28"/>
          <w:szCs w:val="28"/>
        </w:rPr>
        <w:t>организациях».</w:t>
      </w:r>
    </w:p>
    <w:p w:rsidR="00BF389E" w:rsidRDefault="00AB7323">
      <w:pPr>
        <w:pStyle w:val="a3"/>
        <w:spacing w:before="11"/>
        <w:ind w:left="0" w:firstLine="0"/>
        <w:jc w:val="left"/>
        <w:rPr>
          <w:sz w:val="27"/>
        </w:rPr>
      </w:pPr>
      <w:r w:rsidRPr="00AB7323">
        <w:rPr>
          <w:noProof/>
          <w:lang w:bidi="ar-SA"/>
        </w:rPr>
        <w:drawing>
          <wp:anchor distT="0" distB="0" distL="0" distR="0" simplePos="0" relativeHeight="250002432" behindDoc="1" locked="0" layoutInCell="1" allowOverlap="1" wp14:anchorId="0142158B" wp14:editId="5F4126CC">
            <wp:simplePos x="0" y="0"/>
            <wp:positionH relativeFrom="page">
              <wp:posOffset>790574</wp:posOffset>
            </wp:positionH>
            <wp:positionV relativeFrom="paragraph">
              <wp:posOffset>116205</wp:posOffset>
            </wp:positionV>
            <wp:extent cx="1152525" cy="1482444"/>
            <wp:effectExtent l="0" t="0" r="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55083" cy="1485734"/>
                    </a:xfrm>
                    <a:prstGeom prst="rect">
                      <a:avLst/>
                    </a:prstGeom>
                  </pic:spPr>
                </pic:pic>
              </a:graphicData>
            </a:graphic>
            <wp14:sizeRelH relativeFrom="margin">
              <wp14:pctWidth>0</wp14:pctWidth>
            </wp14:sizeRelH>
            <wp14:sizeRelV relativeFrom="margin">
              <wp14:pctHeight>0</wp14:pctHeight>
            </wp14:sizeRelV>
          </wp:anchor>
        </w:drawing>
      </w:r>
    </w:p>
    <w:p w:rsidR="00BF389E" w:rsidRPr="00DB517D" w:rsidRDefault="008A5704" w:rsidP="00AB7323">
      <w:pPr>
        <w:pStyle w:val="a3"/>
        <w:ind w:left="2410" w:right="155"/>
        <w:rPr>
          <w:i/>
        </w:rPr>
      </w:pPr>
      <w:r>
        <w:t xml:space="preserve">Первичная медико-санитарная помощь воспитанникам оказывается медицинским персоналом </w:t>
      </w:r>
      <w:r w:rsidR="00DB50F1">
        <w:t>ГБУЗ ЯНАО «</w:t>
      </w:r>
      <w:proofErr w:type="spellStart"/>
      <w:r w:rsidR="00DB50F1">
        <w:t>Красноселькупская</w:t>
      </w:r>
      <w:proofErr w:type="spellEnd"/>
      <w:r w:rsidR="00DB50F1">
        <w:t xml:space="preserve"> центральная районная больница» на договорной основе </w:t>
      </w:r>
      <w:r w:rsidR="00DB50F1" w:rsidRPr="00DB517D">
        <w:rPr>
          <w:i/>
        </w:rPr>
        <w:t>(Договор</w:t>
      </w:r>
      <w:r w:rsidR="00DB517D" w:rsidRPr="00DB517D">
        <w:rPr>
          <w:i/>
        </w:rPr>
        <w:t xml:space="preserve"> № 03/2015 на медицинское обслуживание муниципального дошкольного о</w:t>
      </w:r>
      <w:r w:rsidR="00DB517D">
        <w:rPr>
          <w:i/>
        </w:rPr>
        <w:t>б</w:t>
      </w:r>
      <w:r w:rsidR="00DB517D" w:rsidRPr="00DB517D">
        <w:rPr>
          <w:i/>
        </w:rPr>
        <w:t>разовательного учреждения детский сад «Буратино»</w:t>
      </w:r>
      <w:r w:rsidR="00E62496">
        <w:rPr>
          <w:i/>
        </w:rPr>
        <w:t xml:space="preserve"> и Договор № 01 от 12.12.2012 г. безвозмездного пользования нежилым помещением (медицинским кабинетом и медицинским оборудованием и другими движимым имуществом, находящимся в медицинском кабинете</w:t>
      </w:r>
      <w:r w:rsidR="00DB50F1" w:rsidRPr="00DB517D">
        <w:rPr>
          <w:i/>
        </w:rPr>
        <w:t>)</w:t>
      </w:r>
    </w:p>
    <w:p w:rsidR="00BF389E" w:rsidRDefault="008A5704" w:rsidP="00AB7323">
      <w:pPr>
        <w:pStyle w:val="a3"/>
        <w:spacing w:before="1"/>
        <w:ind w:left="142" w:right="156"/>
      </w:pPr>
      <w:r>
        <w:t>В детском саду медицинский блок представлен следу</w:t>
      </w:r>
      <w:r w:rsidR="00DB50F1">
        <w:t>ющими помещениями: кабинет медицинской сестры</w:t>
      </w:r>
      <w:r>
        <w:t xml:space="preserve"> (осмотр детей,</w:t>
      </w:r>
      <w:r>
        <w:rPr>
          <w:spacing w:val="64"/>
        </w:rPr>
        <w:t xml:space="preserve"> </w:t>
      </w:r>
      <w:r>
        <w:t>работа</w:t>
      </w:r>
      <w:r w:rsidR="00DB50F1">
        <w:t xml:space="preserve"> </w:t>
      </w:r>
      <w:r>
        <w:t>с</w:t>
      </w:r>
      <w:r>
        <w:tab/>
        <w:t xml:space="preserve">документацией, </w:t>
      </w:r>
      <w:r w:rsidR="00DB50F1">
        <w:t>рабочее место) и процедурный кабинет.</w:t>
      </w:r>
    </w:p>
    <w:p w:rsidR="00BF389E" w:rsidRDefault="00DB50F1">
      <w:pPr>
        <w:pStyle w:val="a3"/>
        <w:spacing w:line="321" w:lineRule="exact"/>
        <w:ind w:left="868" w:firstLine="0"/>
      </w:pPr>
      <w:r>
        <w:t>Медицинской сестрой</w:t>
      </w:r>
      <w:r w:rsidR="008A5704">
        <w:t xml:space="preserve"> осуществляется:</w:t>
      </w:r>
    </w:p>
    <w:p w:rsidR="00BF389E" w:rsidRDefault="008A5704">
      <w:pPr>
        <w:pStyle w:val="a4"/>
        <w:numPr>
          <w:ilvl w:val="0"/>
          <w:numId w:val="3"/>
        </w:numPr>
        <w:tabs>
          <w:tab w:val="left" w:pos="1174"/>
        </w:tabs>
        <w:spacing w:before="1" w:line="322" w:lineRule="exact"/>
        <w:ind w:hanging="306"/>
        <w:rPr>
          <w:sz w:val="28"/>
        </w:rPr>
      </w:pPr>
      <w:proofErr w:type="gramStart"/>
      <w:r>
        <w:rPr>
          <w:sz w:val="28"/>
        </w:rPr>
        <w:t>контроль</w:t>
      </w:r>
      <w:proofErr w:type="gramEnd"/>
      <w:r>
        <w:rPr>
          <w:sz w:val="28"/>
        </w:rPr>
        <w:t xml:space="preserve"> за состоянием здоровья</w:t>
      </w:r>
      <w:r>
        <w:rPr>
          <w:spacing w:val="-3"/>
          <w:sz w:val="28"/>
        </w:rPr>
        <w:t xml:space="preserve"> </w:t>
      </w:r>
      <w:r>
        <w:rPr>
          <w:sz w:val="28"/>
        </w:rPr>
        <w:t>воспитанников;</w:t>
      </w:r>
    </w:p>
    <w:p w:rsidR="00BF389E" w:rsidRDefault="008A5704">
      <w:pPr>
        <w:pStyle w:val="a4"/>
        <w:numPr>
          <w:ilvl w:val="0"/>
          <w:numId w:val="3"/>
        </w:numPr>
        <w:tabs>
          <w:tab w:val="left" w:pos="1204"/>
        </w:tabs>
        <w:ind w:left="160" w:right="160" w:firstLine="708"/>
        <w:rPr>
          <w:sz w:val="28"/>
        </w:rPr>
      </w:pPr>
      <w:r>
        <w:rPr>
          <w:sz w:val="28"/>
        </w:rPr>
        <w:t>проведение санитарно-гигиенических, профилактических и оздоровительных мероприятий;</w:t>
      </w:r>
    </w:p>
    <w:p w:rsidR="00BF389E" w:rsidRDefault="008A5704">
      <w:pPr>
        <w:pStyle w:val="a4"/>
        <w:numPr>
          <w:ilvl w:val="0"/>
          <w:numId w:val="3"/>
        </w:numPr>
        <w:tabs>
          <w:tab w:val="left" w:pos="1344"/>
        </w:tabs>
        <w:ind w:left="160" w:right="156" w:firstLine="708"/>
        <w:rPr>
          <w:sz w:val="28"/>
        </w:rPr>
      </w:pPr>
      <w:r>
        <w:rPr>
          <w:sz w:val="28"/>
        </w:rPr>
        <w:t xml:space="preserve">соблюдение государственных санитарно-эпидемиологических правил и </w:t>
      </w:r>
      <w:r>
        <w:rPr>
          <w:sz w:val="28"/>
        </w:rPr>
        <w:lastRenderedPageBreak/>
        <w:t>нормативов;</w:t>
      </w:r>
    </w:p>
    <w:p w:rsidR="00BF389E" w:rsidRDefault="008A5704">
      <w:pPr>
        <w:pStyle w:val="a4"/>
        <w:numPr>
          <w:ilvl w:val="0"/>
          <w:numId w:val="3"/>
        </w:numPr>
        <w:tabs>
          <w:tab w:val="left" w:pos="1315"/>
        </w:tabs>
        <w:spacing w:line="242" w:lineRule="auto"/>
        <w:ind w:left="160" w:right="155" w:firstLine="708"/>
        <w:rPr>
          <w:sz w:val="28"/>
        </w:rPr>
      </w:pPr>
      <w:r>
        <w:rPr>
          <w:sz w:val="28"/>
        </w:rPr>
        <w:t>ежемесячное проведение учета часто болеющих детей, инфекционных заболеваний,</w:t>
      </w:r>
      <w:r>
        <w:rPr>
          <w:spacing w:val="-2"/>
          <w:sz w:val="28"/>
        </w:rPr>
        <w:t xml:space="preserve"> </w:t>
      </w:r>
      <w:r>
        <w:rPr>
          <w:sz w:val="28"/>
        </w:rPr>
        <w:t>травматизма;</w:t>
      </w:r>
    </w:p>
    <w:p w:rsidR="00BF389E" w:rsidRDefault="008A5704">
      <w:pPr>
        <w:pStyle w:val="a4"/>
        <w:numPr>
          <w:ilvl w:val="0"/>
          <w:numId w:val="3"/>
        </w:numPr>
        <w:tabs>
          <w:tab w:val="left" w:pos="1174"/>
        </w:tabs>
        <w:spacing w:line="317" w:lineRule="exact"/>
        <w:ind w:hanging="306"/>
        <w:rPr>
          <w:sz w:val="28"/>
        </w:rPr>
      </w:pPr>
      <w:proofErr w:type="gramStart"/>
      <w:r>
        <w:rPr>
          <w:sz w:val="28"/>
        </w:rPr>
        <w:t>контроль</w:t>
      </w:r>
      <w:proofErr w:type="gramEnd"/>
      <w:r>
        <w:rPr>
          <w:sz w:val="28"/>
        </w:rPr>
        <w:t xml:space="preserve"> за проведением закаливающих</w:t>
      </w:r>
      <w:r>
        <w:rPr>
          <w:spacing w:val="-1"/>
          <w:sz w:val="28"/>
        </w:rPr>
        <w:t xml:space="preserve"> </w:t>
      </w:r>
      <w:r>
        <w:rPr>
          <w:sz w:val="28"/>
        </w:rPr>
        <w:t>мероприятий;</w:t>
      </w:r>
    </w:p>
    <w:p w:rsidR="00BF389E" w:rsidRDefault="008A5704">
      <w:pPr>
        <w:pStyle w:val="a4"/>
        <w:numPr>
          <w:ilvl w:val="0"/>
          <w:numId w:val="3"/>
        </w:numPr>
        <w:tabs>
          <w:tab w:val="left" w:pos="1368"/>
        </w:tabs>
        <w:ind w:left="160" w:right="154" w:firstLine="708"/>
        <w:rPr>
          <w:sz w:val="28"/>
        </w:rPr>
      </w:pPr>
      <w:r>
        <w:rPr>
          <w:sz w:val="28"/>
        </w:rPr>
        <w:t>проведение санитарно-просветительной работы среди сотрудников и родителей, с последующими рекомендациями по гигиеническому воспитанию детей и формированию навыков здорового образа</w:t>
      </w:r>
      <w:r>
        <w:rPr>
          <w:spacing w:val="-7"/>
          <w:sz w:val="28"/>
        </w:rPr>
        <w:t xml:space="preserve"> </w:t>
      </w:r>
      <w:r>
        <w:rPr>
          <w:sz w:val="28"/>
        </w:rPr>
        <w:t>жизни;</w:t>
      </w:r>
    </w:p>
    <w:p w:rsidR="00BF389E" w:rsidRDefault="008A5704">
      <w:pPr>
        <w:pStyle w:val="a4"/>
        <w:numPr>
          <w:ilvl w:val="0"/>
          <w:numId w:val="3"/>
        </w:numPr>
        <w:tabs>
          <w:tab w:val="left" w:pos="1174"/>
        </w:tabs>
        <w:spacing w:line="321" w:lineRule="exact"/>
        <w:ind w:hanging="306"/>
        <w:rPr>
          <w:sz w:val="28"/>
        </w:rPr>
      </w:pPr>
      <w:proofErr w:type="gramStart"/>
      <w:r>
        <w:rPr>
          <w:sz w:val="28"/>
        </w:rPr>
        <w:t>контроль</w:t>
      </w:r>
      <w:proofErr w:type="gramEnd"/>
      <w:r>
        <w:rPr>
          <w:sz w:val="28"/>
        </w:rPr>
        <w:t xml:space="preserve"> за организацией питания</w:t>
      </w:r>
      <w:r>
        <w:rPr>
          <w:spacing w:val="-6"/>
          <w:sz w:val="28"/>
        </w:rPr>
        <w:t xml:space="preserve"> </w:t>
      </w:r>
      <w:r>
        <w:rPr>
          <w:sz w:val="28"/>
        </w:rPr>
        <w:t>дошкольников;</w:t>
      </w:r>
    </w:p>
    <w:p w:rsidR="00BF389E" w:rsidRDefault="008A5704">
      <w:pPr>
        <w:pStyle w:val="a4"/>
        <w:numPr>
          <w:ilvl w:val="0"/>
          <w:numId w:val="3"/>
        </w:numPr>
        <w:tabs>
          <w:tab w:val="left" w:pos="1174"/>
        </w:tabs>
        <w:ind w:hanging="306"/>
        <w:rPr>
          <w:sz w:val="28"/>
        </w:rPr>
      </w:pPr>
      <w:r>
        <w:rPr>
          <w:sz w:val="28"/>
        </w:rPr>
        <w:t>оформление соответствующей медицинской</w:t>
      </w:r>
      <w:r>
        <w:rPr>
          <w:spacing w:val="-2"/>
          <w:sz w:val="28"/>
        </w:rPr>
        <w:t xml:space="preserve"> </w:t>
      </w:r>
      <w:r>
        <w:rPr>
          <w:sz w:val="28"/>
        </w:rPr>
        <w:t>документации.</w:t>
      </w:r>
    </w:p>
    <w:p w:rsidR="00BF389E" w:rsidRDefault="008A5704">
      <w:pPr>
        <w:pStyle w:val="a3"/>
        <w:spacing w:before="1"/>
        <w:ind w:right="161"/>
      </w:pPr>
      <w:r>
        <w:t>Все работники дошкольного учреждения проходят первичный и плановый медицинский осмотр, имеют личную медицинскую книжку установленного образца.</w:t>
      </w:r>
    </w:p>
    <w:p w:rsidR="00BF389E" w:rsidRDefault="00BF389E"/>
    <w:p w:rsidR="00BF389E" w:rsidRDefault="00DB50F1" w:rsidP="00A120D1">
      <w:pPr>
        <w:pStyle w:val="a4"/>
        <w:tabs>
          <w:tab w:val="left" w:pos="1577"/>
        </w:tabs>
        <w:spacing w:before="9" w:line="235" w:lineRule="auto"/>
        <w:ind w:right="9" w:firstLine="0"/>
        <w:jc w:val="center"/>
        <w:rPr>
          <w:b/>
          <w:i/>
          <w:sz w:val="28"/>
          <w:szCs w:val="28"/>
        </w:rPr>
      </w:pPr>
      <w:r>
        <w:rPr>
          <w:b/>
          <w:i/>
          <w:sz w:val="32"/>
        </w:rPr>
        <w:t>2.</w:t>
      </w:r>
      <w:r w:rsidR="008A5704" w:rsidRPr="00DB50F1">
        <w:rPr>
          <w:b/>
          <w:i/>
          <w:sz w:val="28"/>
          <w:szCs w:val="28"/>
        </w:rPr>
        <w:t xml:space="preserve">Организация питания обучающихся </w:t>
      </w:r>
      <w:r w:rsidRPr="00DB50F1">
        <w:rPr>
          <w:b/>
          <w:i/>
          <w:sz w:val="28"/>
          <w:szCs w:val="28"/>
        </w:rPr>
        <w:t>в МДОУ</w:t>
      </w:r>
      <w:r>
        <w:rPr>
          <w:b/>
          <w:i/>
          <w:sz w:val="28"/>
          <w:szCs w:val="28"/>
        </w:rPr>
        <w:t>:</w:t>
      </w:r>
    </w:p>
    <w:p w:rsidR="00DB50F1" w:rsidRDefault="009D25A1" w:rsidP="00DB50F1">
      <w:pPr>
        <w:pStyle w:val="a4"/>
        <w:tabs>
          <w:tab w:val="left" w:pos="1577"/>
        </w:tabs>
        <w:spacing w:before="9" w:line="235" w:lineRule="auto"/>
        <w:ind w:right="9" w:firstLine="0"/>
        <w:rPr>
          <w:sz w:val="28"/>
          <w:szCs w:val="28"/>
        </w:rPr>
      </w:pPr>
      <w:r w:rsidRPr="009D25A1">
        <w:rPr>
          <w:rFonts w:ascii="Calibri" w:eastAsia="Calibri" w:hAnsi="Calibri"/>
          <w:noProof/>
          <w:lang w:bidi="ar-SA"/>
        </w:rPr>
        <w:drawing>
          <wp:anchor distT="0" distB="0" distL="0" distR="0" simplePos="0" relativeHeight="251664384" behindDoc="1" locked="0" layoutInCell="1" allowOverlap="1" wp14:anchorId="1221DE96" wp14:editId="3864EC8C">
            <wp:simplePos x="0" y="0"/>
            <wp:positionH relativeFrom="page">
              <wp:posOffset>659765</wp:posOffset>
            </wp:positionH>
            <wp:positionV relativeFrom="paragraph">
              <wp:posOffset>94615</wp:posOffset>
            </wp:positionV>
            <wp:extent cx="1971675" cy="1243330"/>
            <wp:effectExtent l="0" t="0" r="9525" b="0"/>
            <wp:wrapThrough wrapText="bothSides">
              <wp:wrapPolygon edited="0">
                <wp:start x="1043" y="0"/>
                <wp:lineTo x="0" y="1324"/>
                <wp:lineTo x="0" y="19857"/>
                <wp:lineTo x="835" y="21181"/>
                <wp:lineTo x="835" y="21181"/>
                <wp:lineTo x="20870" y="21181"/>
                <wp:lineTo x="21496" y="19857"/>
                <wp:lineTo x="21496" y="1655"/>
                <wp:lineTo x="20452" y="0"/>
                <wp:lineTo x="1043" y="0"/>
              </wp:wrapPolygon>
            </wp:wrapThrough>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971675" cy="1243330"/>
                    </a:xfrm>
                    <a:prstGeom prst="rect">
                      <a:avLst/>
                    </a:prstGeom>
                  </pic:spPr>
                </pic:pic>
              </a:graphicData>
            </a:graphic>
          </wp:anchor>
        </w:drawing>
      </w:r>
      <w:r>
        <w:rPr>
          <w:sz w:val="28"/>
          <w:szCs w:val="28"/>
        </w:rPr>
        <w:t xml:space="preserve">   </w:t>
      </w:r>
      <w:r w:rsidR="00DB50F1">
        <w:rPr>
          <w:sz w:val="28"/>
          <w:szCs w:val="28"/>
        </w:rPr>
        <w:t>1. Оформлена документация ДОУ</w:t>
      </w:r>
    </w:p>
    <w:p w:rsidR="00AB6184" w:rsidRDefault="00DB50F1" w:rsidP="00DB50F1">
      <w:pPr>
        <w:pStyle w:val="a4"/>
        <w:tabs>
          <w:tab w:val="left" w:pos="1577"/>
        </w:tabs>
        <w:spacing w:before="9" w:line="235" w:lineRule="auto"/>
        <w:ind w:right="9" w:firstLine="0"/>
        <w:rPr>
          <w:sz w:val="28"/>
          <w:szCs w:val="28"/>
        </w:rPr>
      </w:pPr>
      <w:r>
        <w:rPr>
          <w:sz w:val="28"/>
          <w:szCs w:val="28"/>
        </w:rPr>
        <w:t xml:space="preserve">- </w:t>
      </w:r>
      <w:r w:rsidR="00AB6184">
        <w:rPr>
          <w:sz w:val="28"/>
          <w:szCs w:val="28"/>
        </w:rPr>
        <w:t>Программа производственного контроля (за соблюдением санитарных правил в дошкольной образовательной организации МДОУ ДС «Буратино») (утверждено Приказом заведующего МДОУ от 03.09.2014 г. № 19 – ОД)</w:t>
      </w:r>
    </w:p>
    <w:p w:rsidR="00DB50F1" w:rsidRDefault="00AB6184" w:rsidP="00DB50F1">
      <w:pPr>
        <w:pStyle w:val="a4"/>
        <w:tabs>
          <w:tab w:val="left" w:pos="1577"/>
        </w:tabs>
        <w:spacing w:before="9" w:line="235" w:lineRule="auto"/>
        <w:ind w:right="9" w:firstLine="0"/>
        <w:rPr>
          <w:sz w:val="28"/>
          <w:szCs w:val="28"/>
        </w:rPr>
      </w:pPr>
      <w:r>
        <w:rPr>
          <w:sz w:val="28"/>
          <w:szCs w:val="28"/>
        </w:rPr>
        <w:t xml:space="preserve">- </w:t>
      </w:r>
      <w:r w:rsidR="00994CA7">
        <w:rPr>
          <w:sz w:val="28"/>
          <w:szCs w:val="28"/>
        </w:rPr>
        <w:t xml:space="preserve">Положение о порядке обеспечения питанием воспитанников МДОУ (утверждено </w:t>
      </w:r>
      <w:r>
        <w:rPr>
          <w:sz w:val="28"/>
          <w:szCs w:val="28"/>
        </w:rPr>
        <w:t>П</w:t>
      </w:r>
      <w:r w:rsidR="00994CA7">
        <w:rPr>
          <w:sz w:val="28"/>
          <w:szCs w:val="28"/>
        </w:rPr>
        <w:t xml:space="preserve">риказом заведующего МДОУ от 11.01.2021 г </w:t>
      </w:r>
      <w:r>
        <w:rPr>
          <w:sz w:val="28"/>
          <w:szCs w:val="28"/>
        </w:rPr>
        <w:t>№ 26 – АД);</w:t>
      </w:r>
    </w:p>
    <w:p w:rsidR="00AB6184" w:rsidRDefault="00AB6184" w:rsidP="00DB50F1">
      <w:pPr>
        <w:pStyle w:val="a4"/>
        <w:tabs>
          <w:tab w:val="left" w:pos="1577"/>
        </w:tabs>
        <w:spacing w:before="9" w:line="235" w:lineRule="auto"/>
        <w:ind w:right="9" w:firstLine="0"/>
        <w:rPr>
          <w:sz w:val="28"/>
          <w:szCs w:val="28"/>
        </w:rPr>
      </w:pPr>
      <w:r>
        <w:rPr>
          <w:sz w:val="28"/>
          <w:szCs w:val="28"/>
        </w:rPr>
        <w:t xml:space="preserve">- Положение о </w:t>
      </w:r>
      <w:proofErr w:type="spellStart"/>
      <w:r>
        <w:rPr>
          <w:sz w:val="28"/>
          <w:szCs w:val="28"/>
        </w:rPr>
        <w:t>бракеражной</w:t>
      </w:r>
      <w:proofErr w:type="spellEnd"/>
      <w:r>
        <w:rPr>
          <w:sz w:val="28"/>
          <w:szCs w:val="28"/>
        </w:rPr>
        <w:t xml:space="preserve"> комиссии (утверждено Приказом заведующего МДОУ от 11.01.2021 г. № 28 – АД);</w:t>
      </w:r>
    </w:p>
    <w:p w:rsidR="00AB6184" w:rsidRDefault="00AB6184" w:rsidP="00DB50F1">
      <w:pPr>
        <w:pStyle w:val="a4"/>
        <w:tabs>
          <w:tab w:val="left" w:pos="1577"/>
        </w:tabs>
        <w:spacing w:before="9" w:line="235" w:lineRule="auto"/>
        <w:ind w:right="9" w:firstLine="0"/>
        <w:rPr>
          <w:sz w:val="28"/>
          <w:szCs w:val="28"/>
        </w:rPr>
      </w:pPr>
      <w:r>
        <w:rPr>
          <w:sz w:val="28"/>
          <w:szCs w:val="28"/>
        </w:rPr>
        <w:t>- План мероприятий по контролю за организацией питания на 2020 – 2021 учебный год;</w:t>
      </w:r>
    </w:p>
    <w:p w:rsidR="00AB6184" w:rsidRDefault="00AB6184" w:rsidP="00DB50F1">
      <w:pPr>
        <w:pStyle w:val="a4"/>
        <w:tabs>
          <w:tab w:val="left" w:pos="1577"/>
        </w:tabs>
        <w:spacing w:before="9" w:line="235" w:lineRule="auto"/>
        <w:ind w:right="9" w:firstLine="0"/>
        <w:rPr>
          <w:sz w:val="28"/>
          <w:szCs w:val="28"/>
        </w:rPr>
      </w:pPr>
      <w:r>
        <w:rPr>
          <w:sz w:val="28"/>
          <w:szCs w:val="28"/>
        </w:rPr>
        <w:t>- Примерное 10-ти дневное меню для воспитанников от года до 3 лет и от 3 лет до 7 лет;</w:t>
      </w:r>
    </w:p>
    <w:p w:rsidR="00AB6184" w:rsidRDefault="00AB6184" w:rsidP="00DB50F1">
      <w:pPr>
        <w:pStyle w:val="a4"/>
        <w:tabs>
          <w:tab w:val="left" w:pos="1577"/>
        </w:tabs>
        <w:spacing w:before="9" w:line="235" w:lineRule="auto"/>
        <w:ind w:right="9" w:firstLine="0"/>
        <w:rPr>
          <w:sz w:val="28"/>
          <w:szCs w:val="28"/>
        </w:rPr>
      </w:pPr>
      <w:r>
        <w:rPr>
          <w:sz w:val="28"/>
          <w:szCs w:val="28"/>
        </w:rPr>
        <w:t xml:space="preserve">2. Ежемесячно ведется анализ за выполнением натуральных норм продуктов питания в ДОУ </w:t>
      </w:r>
    </w:p>
    <w:p w:rsidR="00AB6184" w:rsidRDefault="00AB6184" w:rsidP="00DB50F1">
      <w:pPr>
        <w:pStyle w:val="a4"/>
        <w:tabs>
          <w:tab w:val="left" w:pos="1577"/>
        </w:tabs>
        <w:spacing w:before="9" w:line="235" w:lineRule="auto"/>
        <w:ind w:right="9" w:firstLine="0"/>
        <w:rPr>
          <w:sz w:val="28"/>
          <w:szCs w:val="28"/>
        </w:rPr>
      </w:pPr>
      <w:r>
        <w:rPr>
          <w:sz w:val="28"/>
          <w:szCs w:val="28"/>
        </w:rPr>
        <w:t>3. Утверждены следующие графики работы по организации питания с детьми и сотрудниками:</w:t>
      </w:r>
    </w:p>
    <w:p w:rsidR="00AB6184" w:rsidRDefault="00AB6184" w:rsidP="00DB50F1">
      <w:pPr>
        <w:pStyle w:val="a4"/>
        <w:tabs>
          <w:tab w:val="left" w:pos="1577"/>
        </w:tabs>
        <w:spacing w:before="9" w:line="235" w:lineRule="auto"/>
        <w:ind w:right="9" w:firstLine="0"/>
        <w:rPr>
          <w:sz w:val="28"/>
          <w:szCs w:val="28"/>
        </w:rPr>
      </w:pPr>
      <w:r>
        <w:rPr>
          <w:sz w:val="28"/>
          <w:szCs w:val="28"/>
        </w:rPr>
        <w:t>- График выдачи готовой продукции на 2020 – 2021 учебный год</w:t>
      </w:r>
    </w:p>
    <w:p w:rsidR="00AB6184" w:rsidRDefault="009E43D3" w:rsidP="00DB50F1">
      <w:pPr>
        <w:pStyle w:val="a4"/>
        <w:tabs>
          <w:tab w:val="left" w:pos="1577"/>
        </w:tabs>
        <w:spacing w:before="9" w:line="235" w:lineRule="auto"/>
        <w:ind w:right="9" w:firstLine="0"/>
        <w:rPr>
          <w:sz w:val="28"/>
          <w:szCs w:val="28"/>
        </w:rPr>
      </w:pPr>
      <w:r>
        <w:rPr>
          <w:sz w:val="28"/>
          <w:szCs w:val="28"/>
        </w:rPr>
        <w:t>- график смены кипяченой воды для питьевого режима</w:t>
      </w:r>
    </w:p>
    <w:p w:rsidR="009E43D3" w:rsidRDefault="009E43D3" w:rsidP="00DB50F1">
      <w:pPr>
        <w:pStyle w:val="a4"/>
        <w:tabs>
          <w:tab w:val="left" w:pos="1577"/>
        </w:tabs>
        <w:spacing w:before="9" w:line="235" w:lineRule="auto"/>
        <w:ind w:right="9" w:firstLine="0"/>
        <w:rPr>
          <w:sz w:val="28"/>
          <w:szCs w:val="28"/>
        </w:rPr>
      </w:pPr>
      <w:r>
        <w:rPr>
          <w:sz w:val="28"/>
          <w:szCs w:val="28"/>
        </w:rPr>
        <w:t>4. В целях поставки продуктов питания в ДОУ заключены следующие контракты:</w:t>
      </w:r>
    </w:p>
    <w:p w:rsidR="009E43D3" w:rsidRDefault="009E43D3" w:rsidP="00DB50F1">
      <w:pPr>
        <w:pStyle w:val="a4"/>
        <w:tabs>
          <w:tab w:val="left" w:pos="1577"/>
        </w:tabs>
        <w:spacing w:before="9" w:line="235" w:lineRule="auto"/>
        <w:ind w:right="9" w:firstLine="0"/>
        <w:rPr>
          <w:sz w:val="28"/>
          <w:szCs w:val="28"/>
        </w:rPr>
      </w:pPr>
    </w:p>
    <w:tbl>
      <w:tblPr>
        <w:tblStyle w:val="a5"/>
        <w:tblW w:w="0" w:type="auto"/>
        <w:tblLook w:val="04A0" w:firstRow="1" w:lastRow="0" w:firstColumn="1" w:lastColumn="0" w:noHBand="0" w:noVBand="1"/>
      </w:tblPr>
      <w:tblGrid>
        <w:gridCol w:w="562"/>
        <w:gridCol w:w="5529"/>
        <w:gridCol w:w="3962"/>
      </w:tblGrid>
      <w:tr w:rsidR="009E43D3" w:rsidRPr="009E43D3" w:rsidTr="00DB517D">
        <w:tc>
          <w:tcPr>
            <w:tcW w:w="562" w:type="dxa"/>
          </w:tcPr>
          <w:p w:rsidR="009E43D3" w:rsidRPr="009E43D3" w:rsidRDefault="009E43D3" w:rsidP="009E43D3">
            <w:pPr>
              <w:jc w:val="center"/>
              <w:rPr>
                <w:rFonts w:eastAsia="Calibri"/>
                <w:b/>
                <w:sz w:val="24"/>
                <w:szCs w:val="24"/>
                <w:lang w:eastAsia="en-US" w:bidi="ar-SA"/>
              </w:rPr>
            </w:pPr>
            <w:r w:rsidRPr="009E43D3">
              <w:rPr>
                <w:rFonts w:eastAsia="Calibri"/>
                <w:b/>
                <w:sz w:val="24"/>
                <w:szCs w:val="24"/>
                <w:lang w:eastAsia="en-US" w:bidi="ar-SA"/>
              </w:rPr>
              <w:t>№</w:t>
            </w:r>
          </w:p>
        </w:tc>
        <w:tc>
          <w:tcPr>
            <w:tcW w:w="5529" w:type="dxa"/>
          </w:tcPr>
          <w:p w:rsidR="009E43D3" w:rsidRPr="009E43D3" w:rsidRDefault="009E43D3" w:rsidP="009E43D3">
            <w:pPr>
              <w:jc w:val="center"/>
              <w:rPr>
                <w:rFonts w:eastAsia="Calibri"/>
                <w:b/>
                <w:sz w:val="24"/>
                <w:szCs w:val="24"/>
                <w:lang w:eastAsia="en-US" w:bidi="ar-SA"/>
              </w:rPr>
            </w:pPr>
            <w:r w:rsidRPr="009E43D3">
              <w:rPr>
                <w:rFonts w:eastAsia="Calibri"/>
                <w:b/>
                <w:sz w:val="24"/>
                <w:szCs w:val="24"/>
                <w:lang w:eastAsia="en-US" w:bidi="ar-SA"/>
              </w:rPr>
              <w:t>Наименование поставщика</w:t>
            </w:r>
          </w:p>
        </w:tc>
        <w:tc>
          <w:tcPr>
            <w:tcW w:w="3962" w:type="dxa"/>
          </w:tcPr>
          <w:p w:rsidR="009E43D3" w:rsidRPr="009E43D3" w:rsidRDefault="009E43D3" w:rsidP="009E43D3">
            <w:pPr>
              <w:jc w:val="center"/>
              <w:rPr>
                <w:rFonts w:eastAsia="Calibri"/>
                <w:b/>
                <w:sz w:val="24"/>
                <w:szCs w:val="24"/>
                <w:lang w:eastAsia="en-US" w:bidi="ar-SA"/>
              </w:rPr>
            </w:pPr>
            <w:r w:rsidRPr="009E43D3">
              <w:rPr>
                <w:rFonts w:eastAsia="Calibri"/>
                <w:b/>
                <w:sz w:val="24"/>
                <w:szCs w:val="24"/>
                <w:lang w:eastAsia="en-US" w:bidi="ar-SA"/>
              </w:rPr>
              <w:t>Поставляемые продукты питания</w:t>
            </w:r>
          </w:p>
        </w:tc>
      </w:tr>
      <w:tr w:rsidR="009E43D3" w:rsidRPr="009E43D3" w:rsidTr="00DB517D">
        <w:tc>
          <w:tcPr>
            <w:tcW w:w="562" w:type="dxa"/>
          </w:tcPr>
          <w:p w:rsidR="009E43D3" w:rsidRPr="009E43D3" w:rsidRDefault="009E43D3" w:rsidP="009E43D3">
            <w:pPr>
              <w:jc w:val="center"/>
              <w:rPr>
                <w:rFonts w:eastAsia="Calibri"/>
                <w:sz w:val="24"/>
                <w:szCs w:val="24"/>
                <w:lang w:eastAsia="en-US" w:bidi="ar-SA"/>
              </w:rPr>
            </w:pPr>
            <w:r w:rsidRPr="009E43D3">
              <w:rPr>
                <w:rFonts w:eastAsia="Calibri"/>
                <w:sz w:val="24"/>
                <w:szCs w:val="24"/>
                <w:lang w:eastAsia="en-US" w:bidi="ar-SA"/>
              </w:rPr>
              <w:t>1</w:t>
            </w:r>
          </w:p>
        </w:tc>
        <w:tc>
          <w:tcPr>
            <w:tcW w:w="5529" w:type="dxa"/>
          </w:tcPr>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Общество с ограниченной ответственностью Агрофирма «</w:t>
            </w:r>
            <w:proofErr w:type="spellStart"/>
            <w:r w:rsidRPr="009E43D3">
              <w:rPr>
                <w:rFonts w:eastAsia="Calibri"/>
                <w:sz w:val="24"/>
                <w:szCs w:val="24"/>
                <w:lang w:eastAsia="en-US" w:bidi="ar-SA"/>
              </w:rPr>
              <w:t>Толькинская</w:t>
            </w:r>
            <w:proofErr w:type="spellEnd"/>
            <w:r w:rsidRPr="009E43D3">
              <w:rPr>
                <w:rFonts w:eastAsia="Calibri"/>
                <w:sz w:val="24"/>
                <w:szCs w:val="24"/>
                <w:lang w:eastAsia="en-US" w:bidi="ar-SA"/>
              </w:rPr>
              <w:t xml:space="preserve">» </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ИНН – 8912002440</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КПП - 891201001</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xml:space="preserve">Юридический адрес: 629382, ЯНАО, </w:t>
            </w:r>
            <w:proofErr w:type="spellStart"/>
            <w:r w:rsidRPr="009E43D3">
              <w:rPr>
                <w:rFonts w:eastAsia="Calibri"/>
                <w:sz w:val="24"/>
                <w:szCs w:val="24"/>
                <w:lang w:eastAsia="en-US" w:bidi="ar-SA"/>
              </w:rPr>
              <w:t>Красноселькупский</w:t>
            </w:r>
            <w:proofErr w:type="spellEnd"/>
            <w:r w:rsidRPr="009E43D3">
              <w:rPr>
                <w:rFonts w:eastAsia="Calibri"/>
                <w:sz w:val="24"/>
                <w:szCs w:val="24"/>
                <w:lang w:eastAsia="en-US" w:bidi="ar-SA"/>
              </w:rPr>
              <w:t xml:space="preserve"> район, с. Толька, ул. Центральная, д.1</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Директор: Шишков Алексей Владимирович</w:t>
            </w:r>
          </w:p>
        </w:tc>
        <w:tc>
          <w:tcPr>
            <w:tcW w:w="3962" w:type="dxa"/>
          </w:tcPr>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Мясо оленя (ГОСТ 32227-2013);</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Оленина замороженная (ГОСТ 32243-2013)</w:t>
            </w:r>
          </w:p>
        </w:tc>
      </w:tr>
      <w:tr w:rsidR="009E43D3" w:rsidRPr="009E43D3" w:rsidTr="00DB517D">
        <w:tc>
          <w:tcPr>
            <w:tcW w:w="562" w:type="dxa"/>
          </w:tcPr>
          <w:p w:rsidR="009E43D3" w:rsidRPr="009E43D3" w:rsidRDefault="009E43D3" w:rsidP="009E43D3">
            <w:pPr>
              <w:jc w:val="center"/>
              <w:rPr>
                <w:rFonts w:eastAsia="Calibri"/>
                <w:sz w:val="24"/>
                <w:szCs w:val="24"/>
                <w:lang w:eastAsia="en-US" w:bidi="ar-SA"/>
              </w:rPr>
            </w:pPr>
            <w:r w:rsidRPr="009E43D3">
              <w:rPr>
                <w:rFonts w:eastAsia="Calibri"/>
                <w:sz w:val="24"/>
                <w:szCs w:val="24"/>
                <w:lang w:eastAsia="en-US" w:bidi="ar-SA"/>
              </w:rPr>
              <w:t xml:space="preserve"> 2</w:t>
            </w:r>
          </w:p>
        </w:tc>
        <w:tc>
          <w:tcPr>
            <w:tcW w:w="5529" w:type="dxa"/>
          </w:tcPr>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Индивидуальный предприниматель Федоров Николай Николаевич</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ИНН891200171558</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xml:space="preserve">Почтовый адрес: 629380, ЯНАО, с. </w:t>
            </w:r>
            <w:proofErr w:type="spellStart"/>
            <w:r w:rsidRPr="009E43D3">
              <w:rPr>
                <w:rFonts w:eastAsia="Calibri"/>
                <w:sz w:val="24"/>
                <w:szCs w:val="24"/>
                <w:lang w:eastAsia="en-US" w:bidi="ar-SA"/>
              </w:rPr>
              <w:t>Красноселькуп</w:t>
            </w:r>
            <w:proofErr w:type="spellEnd"/>
            <w:r w:rsidRPr="009E43D3">
              <w:rPr>
                <w:rFonts w:eastAsia="Calibri"/>
                <w:sz w:val="24"/>
                <w:szCs w:val="24"/>
                <w:lang w:eastAsia="en-US" w:bidi="ar-SA"/>
              </w:rPr>
              <w:t>, ул. Полярная, д.22, кв.4</w:t>
            </w:r>
          </w:p>
          <w:p w:rsidR="009E43D3" w:rsidRPr="009E43D3" w:rsidRDefault="009E43D3" w:rsidP="009E43D3">
            <w:pPr>
              <w:jc w:val="both"/>
              <w:rPr>
                <w:rFonts w:eastAsia="Calibri"/>
                <w:sz w:val="24"/>
                <w:szCs w:val="24"/>
                <w:lang w:eastAsia="en-US" w:bidi="ar-SA"/>
              </w:rPr>
            </w:pPr>
          </w:p>
        </w:tc>
        <w:tc>
          <w:tcPr>
            <w:tcW w:w="3962" w:type="dxa"/>
          </w:tcPr>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мясо (свинина б/к, говядина б/к, куры 1 категории, куриная грудка)</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рыба (горбуша, минтай, сельдь с/</w:t>
            </w:r>
            <w:proofErr w:type="spellStart"/>
            <w:r w:rsidRPr="009E43D3">
              <w:rPr>
                <w:rFonts w:eastAsia="Calibri"/>
                <w:sz w:val="24"/>
                <w:szCs w:val="24"/>
                <w:lang w:eastAsia="en-US" w:bidi="ar-SA"/>
              </w:rPr>
              <w:t>сол</w:t>
            </w:r>
            <w:proofErr w:type="spellEnd"/>
            <w:r w:rsidRPr="009E43D3">
              <w:rPr>
                <w:rFonts w:eastAsia="Calibri"/>
                <w:sz w:val="24"/>
                <w:szCs w:val="24"/>
                <w:lang w:eastAsia="en-US" w:bidi="ar-SA"/>
              </w:rPr>
              <w:t>)</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xml:space="preserve">- консервация </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колбаса, вареная</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смесь сухая «Витошка»</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Сок витаминизированный</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lastRenderedPageBreak/>
              <w:t xml:space="preserve">- фрукты </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ягода брусника</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ягода вишня</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сок</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кондитерские изделия (вафли, зефир)</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масло растительное</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молочные продукты</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мука картофельная</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рис</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крупы</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Макаронные изделия</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овощи</w:t>
            </w:r>
          </w:p>
        </w:tc>
      </w:tr>
      <w:tr w:rsidR="009E43D3" w:rsidRPr="009E43D3" w:rsidTr="00DB517D">
        <w:tc>
          <w:tcPr>
            <w:tcW w:w="562" w:type="dxa"/>
          </w:tcPr>
          <w:p w:rsidR="009E43D3" w:rsidRPr="009E43D3" w:rsidRDefault="009E43D3" w:rsidP="009E43D3">
            <w:pPr>
              <w:jc w:val="center"/>
              <w:rPr>
                <w:rFonts w:eastAsia="Calibri"/>
                <w:sz w:val="24"/>
                <w:szCs w:val="24"/>
                <w:lang w:eastAsia="en-US" w:bidi="ar-SA"/>
              </w:rPr>
            </w:pPr>
            <w:r w:rsidRPr="009E43D3">
              <w:rPr>
                <w:rFonts w:eastAsia="Calibri"/>
                <w:sz w:val="24"/>
                <w:szCs w:val="24"/>
                <w:lang w:eastAsia="en-US" w:bidi="ar-SA"/>
              </w:rPr>
              <w:lastRenderedPageBreak/>
              <w:t>3</w:t>
            </w:r>
          </w:p>
        </w:tc>
        <w:tc>
          <w:tcPr>
            <w:tcW w:w="5529" w:type="dxa"/>
          </w:tcPr>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Общество с ограниченной ответственностью «</w:t>
            </w:r>
            <w:proofErr w:type="spellStart"/>
            <w:r w:rsidRPr="009E43D3">
              <w:rPr>
                <w:rFonts w:eastAsia="Calibri"/>
                <w:sz w:val="24"/>
                <w:szCs w:val="24"/>
                <w:lang w:eastAsia="en-US" w:bidi="ar-SA"/>
              </w:rPr>
              <w:t>Росстройтранс</w:t>
            </w:r>
            <w:proofErr w:type="spellEnd"/>
            <w:r w:rsidRPr="009E43D3">
              <w:rPr>
                <w:rFonts w:eastAsia="Calibri"/>
                <w:sz w:val="24"/>
                <w:szCs w:val="24"/>
                <w:lang w:eastAsia="en-US" w:bidi="ar-SA"/>
              </w:rPr>
              <w:t>»</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ИНН – 7224037761</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xml:space="preserve">Почтовый адрес: 629380, ЯНАО, Тюменская </w:t>
            </w:r>
            <w:proofErr w:type="spellStart"/>
            <w:r w:rsidRPr="009E43D3">
              <w:rPr>
                <w:rFonts w:eastAsia="Calibri"/>
                <w:sz w:val="24"/>
                <w:szCs w:val="24"/>
                <w:lang w:eastAsia="en-US" w:bidi="ar-SA"/>
              </w:rPr>
              <w:t>обл</w:t>
            </w:r>
            <w:proofErr w:type="spellEnd"/>
            <w:r w:rsidRPr="009E43D3">
              <w:rPr>
                <w:rFonts w:eastAsia="Calibri"/>
                <w:sz w:val="24"/>
                <w:szCs w:val="24"/>
                <w:lang w:eastAsia="en-US" w:bidi="ar-SA"/>
              </w:rPr>
              <w:t xml:space="preserve">, с. </w:t>
            </w:r>
            <w:proofErr w:type="spellStart"/>
            <w:r w:rsidRPr="009E43D3">
              <w:rPr>
                <w:rFonts w:eastAsia="Calibri"/>
                <w:sz w:val="24"/>
                <w:szCs w:val="24"/>
                <w:lang w:eastAsia="en-US" w:bidi="ar-SA"/>
              </w:rPr>
              <w:t>Мальково</w:t>
            </w:r>
            <w:proofErr w:type="spellEnd"/>
            <w:r w:rsidRPr="009E43D3">
              <w:rPr>
                <w:rFonts w:eastAsia="Calibri"/>
                <w:sz w:val="24"/>
                <w:szCs w:val="24"/>
                <w:lang w:eastAsia="en-US" w:bidi="ar-SA"/>
              </w:rPr>
              <w:t>, ул. Полевая 8</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xml:space="preserve">Директор: </w:t>
            </w:r>
            <w:proofErr w:type="spellStart"/>
            <w:r w:rsidRPr="009E43D3">
              <w:rPr>
                <w:rFonts w:eastAsia="Calibri"/>
                <w:sz w:val="24"/>
                <w:szCs w:val="24"/>
                <w:lang w:eastAsia="en-US" w:bidi="ar-SA"/>
              </w:rPr>
              <w:t>Куцуров</w:t>
            </w:r>
            <w:proofErr w:type="spellEnd"/>
            <w:r w:rsidRPr="009E43D3">
              <w:rPr>
                <w:rFonts w:eastAsia="Calibri"/>
                <w:sz w:val="24"/>
                <w:szCs w:val="24"/>
                <w:lang w:eastAsia="en-US" w:bidi="ar-SA"/>
              </w:rPr>
              <w:t xml:space="preserve"> Дмитрий Владимирович</w:t>
            </w:r>
          </w:p>
        </w:tc>
        <w:tc>
          <w:tcPr>
            <w:tcW w:w="3962" w:type="dxa"/>
          </w:tcPr>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яйцо куриное</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сосиски молочные</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сметана</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сыр</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чай</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кофейный напиток</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какао-порошок</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соль йодированная</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xml:space="preserve">- дрожжи </w:t>
            </w:r>
            <w:proofErr w:type="spellStart"/>
            <w:r w:rsidRPr="009E43D3">
              <w:rPr>
                <w:rFonts w:eastAsia="Calibri"/>
                <w:sz w:val="24"/>
                <w:szCs w:val="24"/>
                <w:lang w:eastAsia="en-US" w:bidi="ar-SA"/>
              </w:rPr>
              <w:t>расф</w:t>
            </w:r>
            <w:proofErr w:type="spellEnd"/>
            <w:r w:rsidRPr="009E43D3">
              <w:rPr>
                <w:rFonts w:eastAsia="Calibri"/>
                <w:sz w:val="24"/>
                <w:szCs w:val="24"/>
                <w:lang w:eastAsia="en-US" w:bidi="ar-SA"/>
              </w:rPr>
              <w:t>.</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мука пшеничная в/с</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Консервация</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сухофрукты</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кондитерские изделия</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xml:space="preserve">- сахар </w:t>
            </w:r>
          </w:p>
        </w:tc>
      </w:tr>
      <w:tr w:rsidR="009E43D3" w:rsidRPr="009E43D3" w:rsidTr="00DB517D">
        <w:tc>
          <w:tcPr>
            <w:tcW w:w="562" w:type="dxa"/>
          </w:tcPr>
          <w:p w:rsidR="009E43D3" w:rsidRPr="009E43D3" w:rsidRDefault="009E43D3" w:rsidP="009E43D3">
            <w:pPr>
              <w:jc w:val="center"/>
              <w:rPr>
                <w:rFonts w:eastAsia="Calibri"/>
                <w:sz w:val="24"/>
                <w:szCs w:val="24"/>
                <w:lang w:eastAsia="en-US" w:bidi="ar-SA"/>
              </w:rPr>
            </w:pPr>
            <w:r w:rsidRPr="009E43D3">
              <w:rPr>
                <w:rFonts w:eastAsia="Calibri"/>
                <w:sz w:val="24"/>
                <w:szCs w:val="24"/>
                <w:lang w:eastAsia="en-US" w:bidi="ar-SA"/>
              </w:rPr>
              <w:t>4</w:t>
            </w:r>
          </w:p>
        </w:tc>
        <w:tc>
          <w:tcPr>
            <w:tcW w:w="5529" w:type="dxa"/>
          </w:tcPr>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xml:space="preserve">Общество с ограниченной ответственностью Агрофирма «Приполярная» </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ИНН – 8912002391</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xml:space="preserve">Почтовый адрес: 629380, ЯНАО, </w:t>
            </w:r>
            <w:proofErr w:type="spellStart"/>
            <w:r w:rsidRPr="009E43D3">
              <w:rPr>
                <w:rFonts w:eastAsia="Calibri"/>
                <w:sz w:val="24"/>
                <w:szCs w:val="24"/>
                <w:lang w:eastAsia="en-US" w:bidi="ar-SA"/>
              </w:rPr>
              <w:t>Красноселькупский</w:t>
            </w:r>
            <w:proofErr w:type="spellEnd"/>
            <w:r w:rsidRPr="009E43D3">
              <w:rPr>
                <w:rFonts w:eastAsia="Calibri"/>
                <w:sz w:val="24"/>
                <w:szCs w:val="24"/>
                <w:lang w:eastAsia="en-US" w:bidi="ar-SA"/>
              </w:rPr>
              <w:t xml:space="preserve"> район, с. </w:t>
            </w:r>
            <w:proofErr w:type="spellStart"/>
            <w:r w:rsidRPr="009E43D3">
              <w:rPr>
                <w:rFonts w:eastAsia="Calibri"/>
                <w:sz w:val="24"/>
                <w:szCs w:val="24"/>
                <w:lang w:eastAsia="en-US" w:bidi="ar-SA"/>
              </w:rPr>
              <w:t>Красноселькуп</w:t>
            </w:r>
            <w:proofErr w:type="spellEnd"/>
            <w:r w:rsidRPr="009E43D3">
              <w:rPr>
                <w:rFonts w:eastAsia="Calibri"/>
                <w:sz w:val="24"/>
                <w:szCs w:val="24"/>
                <w:lang w:eastAsia="en-US" w:bidi="ar-SA"/>
              </w:rPr>
              <w:t>, пер. Таежный д.1</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xml:space="preserve">Директор: </w:t>
            </w:r>
            <w:proofErr w:type="spellStart"/>
            <w:r w:rsidRPr="009E43D3">
              <w:rPr>
                <w:rFonts w:eastAsia="Calibri"/>
                <w:sz w:val="24"/>
                <w:szCs w:val="24"/>
                <w:lang w:eastAsia="en-US" w:bidi="ar-SA"/>
              </w:rPr>
              <w:t>Шарипов</w:t>
            </w:r>
            <w:proofErr w:type="spellEnd"/>
            <w:r w:rsidRPr="009E43D3">
              <w:rPr>
                <w:rFonts w:eastAsia="Calibri"/>
                <w:sz w:val="24"/>
                <w:szCs w:val="24"/>
                <w:lang w:eastAsia="en-US" w:bidi="ar-SA"/>
              </w:rPr>
              <w:t xml:space="preserve"> </w:t>
            </w:r>
            <w:proofErr w:type="spellStart"/>
            <w:r w:rsidRPr="009E43D3">
              <w:rPr>
                <w:rFonts w:eastAsia="Calibri"/>
                <w:sz w:val="24"/>
                <w:szCs w:val="24"/>
                <w:lang w:eastAsia="en-US" w:bidi="ar-SA"/>
              </w:rPr>
              <w:t>Такиулла</w:t>
            </w:r>
            <w:proofErr w:type="spellEnd"/>
            <w:r w:rsidRPr="009E43D3">
              <w:rPr>
                <w:rFonts w:eastAsia="Calibri"/>
                <w:sz w:val="24"/>
                <w:szCs w:val="24"/>
                <w:lang w:eastAsia="en-US" w:bidi="ar-SA"/>
              </w:rPr>
              <w:t xml:space="preserve"> </w:t>
            </w:r>
            <w:proofErr w:type="spellStart"/>
            <w:r w:rsidRPr="009E43D3">
              <w:rPr>
                <w:rFonts w:eastAsia="Calibri"/>
                <w:sz w:val="24"/>
                <w:szCs w:val="24"/>
                <w:lang w:eastAsia="en-US" w:bidi="ar-SA"/>
              </w:rPr>
              <w:t>Галиулович</w:t>
            </w:r>
            <w:proofErr w:type="spellEnd"/>
          </w:p>
        </w:tc>
        <w:tc>
          <w:tcPr>
            <w:tcW w:w="3962" w:type="dxa"/>
          </w:tcPr>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творог</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картофель</w:t>
            </w:r>
          </w:p>
        </w:tc>
      </w:tr>
      <w:tr w:rsidR="009E43D3" w:rsidRPr="009E43D3" w:rsidTr="00DB517D">
        <w:tc>
          <w:tcPr>
            <w:tcW w:w="562" w:type="dxa"/>
          </w:tcPr>
          <w:p w:rsidR="009E43D3" w:rsidRPr="009E43D3" w:rsidRDefault="009E43D3" w:rsidP="009E43D3">
            <w:pPr>
              <w:jc w:val="center"/>
              <w:rPr>
                <w:rFonts w:eastAsia="Calibri"/>
                <w:sz w:val="24"/>
                <w:szCs w:val="24"/>
                <w:lang w:eastAsia="en-US" w:bidi="ar-SA"/>
              </w:rPr>
            </w:pPr>
            <w:r w:rsidRPr="009E43D3">
              <w:rPr>
                <w:rFonts w:eastAsia="Calibri"/>
                <w:sz w:val="24"/>
                <w:szCs w:val="24"/>
                <w:lang w:eastAsia="en-US" w:bidi="ar-SA"/>
              </w:rPr>
              <w:t>5</w:t>
            </w:r>
          </w:p>
        </w:tc>
        <w:tc>
          <w:tcPr>
            <w:tcW w:w="5529" w:type="dxa"/>
          </w:tcPr>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Общество с ограниченной ответственностью «Ямал-хлеб»</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ИНН – 8911030646</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xml:space="preserve">Почтовый адрес: 629380, Россия, ЯНАО, с. </w:t>
            </w:r>
            <w:proofErr w:type="spellStart"/>
            <w:r w:rsidRPr="009E43D3">
              <w:rPr>
                <w:rFonts w:eastAsia="Calibri"/>
                <w:sz w:val="24"/>
                <w:szCs w:val="24"/>
                <w:lang w:eastAsia="en-US" w:bidi="ar-SA"/>
              </w:rPr>
              <w:t>Красноселькуп</w:t>
            </w:r>
            <w:proofErr w:type="spellEnd"/>
            <w:r w:rsidRPr="009E43D3">
              <w:rPr>
                <w:rFonts w:eastAsia="Calibri"/>
                <w:sz w:val="24"/>
                <w:szCs w:val="24"/>
                <w:lang w:eastAsia="en-US" w:bidi="ar-SA"/>
              </w:rPr>
              <w:t xml:space="preserve">, ул. </w:t>
            </w:r>
            <w:proofErr w:type="spellStart"/>
            <w:r w:rsidRPr="009E43D3">
              <w:rPr>
                <w:rFonts w:eastAsia="Calibri"/>
                <w:sz w:val="24"/>
                <w:szCs w:val="24"/>
                <w:lang w:eastAsia="en-US" w:bidi="ar-SA"/>
              </w:rPr>
              <w:t>Огнеборцев</w:t>
            </w:r>
            <w:proofErr w:type="spellEnd"/>
            <w:r w:rsidRPr="009E43D3">
              <w:rPr>
                <w:rFonts w:eastAsia="Calibri"/>
                <w:sz w:val="24"/>
                <w:szCs w:val="24"/>
                <w:lang w:eastAsia="en-US" w:bidi="ar-SA"/>
              </w:rPr>
              <w:t>, д. 5</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xml:space="preserve">Генеральный директор: </w:t>
            </w:r>
            <w:proofErr w:type="spellStart"/>
            <w:r w:rsidRPr="009E43D3">
              <w:rPr>
                <w:rFonts w:eastAsia="Calibri"/>
                <w:sz w:val="24"/>
                <w:szCs w:val="24"/>
                <w:lang w:eastAsia="en-US" w:bidi="ar-SA"/>
              </w:rPr>
              <w:t>Царегородцев</w:t>
            </w:r>
            <w:proofErr w:type="spellEnd"/>
            <w:r w:rsidRPr="009E43D3">
              <w:rPr>
                <w:rFonts w:eastAsia="Calibri"/>
                <w:sz w:val="24"/>
                <w:szCs w:val="24"/>
                <w:lang w:eastAsia="en-US" w:bidi="ar-SA"/>
              </w:rPr>
              <w:t xml:space="preserve"> Сергей Сергеевич</w:t>
            </w:r>
          </w:p>
        </w:tc>
        <w:tc>
          <w:tcPr>
            <w:tcW w:w="3962" w:type="dxa"/>
          </w:tcPr>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хлеб ржаной</w:t>
            </w:r>
          </w:p>
          <w:p w:rsidR="009E43D3" w:rsidRPr="009E43D3" w:rsidRDefault="009E43D3" w:rsidP="009E43D3">
            <w:pPr>
              <w:jc w:val="both"/>
              <w:rPr>
                <w:rFonts w:eastAsia="Calibri"/>
                <w:sz w:val="24"/>
                <w:szCs w:val="24"/>
                <w:lang w:eastAsia="en-US" w:bidi="ar-SA"/>
              </w:rPr>
            </w:pPr>
            <w:r w:rsidRPr="009E43D3">
              <w:rPr>
                <w:rFonts w:eastAsia="Calibri"/>
                <w:sz w:val="24"/>
                <w:szCs w:val="24"/>
                <w:lang w:eastAsia="en-US" w:bidi="ar-SA"/>
              </w:rPr>
              <w:t>- хлеб пшеничный в/с</w:t>
            </w:r>
          </w:p>
        </w:tc>
      </w:tr>
    </w:tbl>
    <w:p w:rsidR="009E43D3" w:rsidRDefault="00A120D1" w:rsidP="00A120D1">
      <w:pPr>
        <w:pStyle w:val="a4"/>
        <w:tabs>
          <w:tab w:val="left" w:pos="709"/>
        </w:tabs>
        <w:spacing w:before="9" w:line="235" w:lineRule="auto"/>
        <w:ind w:right="9" w:firstLine="0"/>
        <w:rPr>
          <w:sz w:val="28"/>
          <w:szCs w:val="28"/>
        </w:rPr>
      </w:pPr>
      <w:r>
        <w:rPr>
          <w:sz w:val="28"/>
          <w:szCs w:val="28"/>
        </w:rPr>
        <w:tab/>
      </w:r>
      <w:r w:rsidR="009E43D3">
        <w:rPr>
          <w:sz w:val="28"/>
          <w:szCs w:val="28"/>
        </w:rPr>
        <w:t>На поступающие продукты питания имеются сертификаты соответствия, качественные удостоверения и ветеринарные свидетельства (</w:t>
      </w:r>
      <w:r>
        <w:rPr>
          <w:sz w:val="28"/>
          <w:szCs w:val="28"/>
        </w:rPr>
        <w:t xml:space="preserve">электронная база </w:t>
      </w:r>
      <w:r w:rsidR="009E43D3">
        <w:rPr>
          <w:sz w:val="28"/>
          <w:szCs w:val="28"/>
        </w:rPr>
        <w:t>Меркурий).</w:t>
      </w:r>
    </w:p>
    <w:p w:rsidR="009E43D3" w:rsidRDefault="009E43D3" w:rsidP="00DB50F1">
      <w:pPr>
        <w:pStyle w:val="a4"/>
        <w:tabs>
          <w:tab w:val="left" w:pos="1577"/>
        </w:tabs>
        <w:spacing w:before="9" w:line="235" w:lineRule="auto"/>
        <w:ind w:right="9" w:firstLine="0"/>
        <w:rPr>
          <w:sz w:val="28"/>
          <w:szCs w:val="28"/>
        </w:rPr>
      </w:pPr>
      <w:r>
        <w:rPr>
          <w:sz w:val="28"/>
          <w:szCs w:val="28"/>
        </w:rPr>
        <w:t xml:space="preserve">5. Питание в ДОУ организовано в соответствии с примерным десятидневным меню на 2020 </w:t>
      </w:r>
      <w:r w:rsidR="00C72087">
        <w:rPr>
          <w:sz w:val="28"/>
          <w:szCs w:val="28"/>
        </w:rPr>
        <w:t xml:space="preserve">– 2021 учебный год, разработанного Обществом с ограниченной ответственностью «Эксперт и К» (Аттестат аккредитации органа по сертификации № </w:t>
      </w:r>
      <w:r w:rsidR="00C72087">
        <w:rPr>
          <w:sz w:val="28"/>
          <w:szCs w:val="28"/>
          <w:lang w:val="en-US"/>
        </w:rPr>
        <w:t>RA</w:t>
      </w:r>
      <w:r w:rsidR="00C72087" w:rsidRPr="00C72087">
        <w:rPr>
          <w:sz w:val="28"/>
          <w:szCs w:val="28"/>
        </w:rPr>
        <w:t>.</w:t>
      </w:r>
      <w:r w:rsidR="00C72087">
        <w:rPr>
          <w:sz w:val="28"/>
          <w:szCs w:val="28"/>
          <w:lang w:val="en-US"/>
        </w:rPr>
        <w:t>RU</w:t>
      </w:r>
      <w:r w:rsidR="00C72087" w:rsidRPr="00C72087">
        <w:rPr>
          <w:sz w:val="28"/>
          <w:szCs w:val="28"/>
        </w:rPr>
        <w:t>.11</w:t>
      </w:r>
      <w:r w:rsidR="00C72087">
        <w:rPr>
          <w:sz w:val="28"/>
          <w:szCs w:val="28"/>
        </w:rPr>
        <w:t xml:space="preserve">АЖ19) г. Уфа </w:t>
      </w:r>
      <w:r w:rsidR="00C72087" w:rsidRPr="00C72087">
        <w:rPr>
          <w:i/>
          <w:sz w:val="28"/>
          <w:szCs w:val="28"/>
        </w:rPr>
        <w:t>(Договор № 0401 Ф от 09.07.2020 г.)</w:t>
      </w:r>
      <w:r w:rsidRPr="00C72087">
        <w:rPr>
          <w:i/>
          <w:sz w:val="28"/>
          <w:szCs w:val="28"/>
        </w:rPr>
        <w:t>,</w:t>
      </w:r>
      <w:r>
        <w:rPr>
          <w:sz w:val="28"/>
          <w:szCs w:val="28"/>
        </w:rPr>
        <w:t xml:space="preserve"> утвержденного заведующим МДОУ.</w:t>
      </w:r>
    </w:p>
    <w:p w:rsidR="009E43D3" w:rsidRDefault="009E43D3" w:rsidP="00DB50F1">
      <w:pPr>
        <w:pStyle w:val="a4"/>
        <w:tabs>
          <w:tab w:val="left" w:pos="1577"/>
        </w:tabs>
        <w:spacing w:before="9" w:line="235" w:lineRule="auto"/>
        <w:ind w:right="9" w:firstLine="0"/>
        <w:rPr>
          <w:sz w:val="28"/>
          <w:szCs w:val="28"/>
        </w:rPr>
      </w:pPr>
      <w:r>
        <w:rPr>
          <w:sz w:val="28"/>
          <w:szCs w:val="28"/>
        </w:rPr>
        <w:t>6. В ДОУ ведется следующая документация:</w:t>
      </w:r>
    </w:p>
    <w:p w:rsidR="009E43D3" w:rsidRDefault="009E43D3" w:rsidP="00DB50F1">
      <w:pPr>
        <w:pStyle w:val="a4"/>
        <w:tabs>
          <w:tab w:val="left" w:pos="1577"/>
        </w:tabs>
        <w:spacing w:before="9" w:line="235" w:lineRule="auto"/>
        <w:ind w:right="9" w:firstLine="0"/>
        <w:rPr>
          <w:sz w:val="28"/>
          <w:szCs w:val="28"/>
        </w:rPr>
      </w:pPr>
      <w:r>
        <w:rPr>
          <w:sz w:val="28"/>
          <w:szCs w:val="28"/>
        </w:rPr>
        <w:t>- Журнал бракеража скоропортящихся пищевых продуктов;</w:t>
      </w:r>
    </w:p>
    <w:p w:rsidR="009E43D3" w:rsidRDefault="009E43D3" w:rsidP="00DB50F1">
      <w:pPr>
        <w:pStyle w:val="a4"/>
        <w:tabs>
          <w:tab w:val="left" w:pos="1577"/>
        </w:tabs>
        <w:spacing w:before="9" w:line="235" w:lineRule="auto"/>
        <w:ind w:right="9" w:firstLine="0"/>
        <w:rPr>
          <w:sz w:val="28"/>
          <w:szCs w:val="28"/>
        </w:rPr>
      </w:pPr>
      <w:r>
        <w:rPr>
          <w:sz w:val="28"/>
          <w:szCs w:val="28"/>
        </w:rPr>
        <w:t>- Журнал учета температурного режима в холодильном оборудовании;</w:t>
      </w:r>
    </w:p>
    <w:p w:rsidR="009E43D3" w:rsidRDefault="009E43D3" w:rsidP="00DB50F1">
      <w:pPr>
        <w:pStyle w:val="a4"/>
        <w:tabs>
          <w:tab w:val="left" w:pos="1577"/>
        </w:tabs>
        <w:spacing w:before="9" w:line="235" w:lineRule="auto"/>
        <w:ind w:right="9" w:firstLine="0"/>
        <w:rPr>
          <w:sz w:val="28"/>
          <w:szCs w:val="28"/>
        </w:rPr>
      </w:pPr>
      <w:r>
        <w:rPr>
          <w:sz w:val="28"/>
          <w:szCs w:val="28"/>
        </w:rPr>
        <w:t>- Журнал бракеража готовой кулинарной продукции</w:t>
      </w:r>
    </w:p>
    <w:p w:rsidR="009E43D3" w:rsidRDefault="009E43D3" w:rsidP="00DB50F1">
      <w:pPr>
        <w:pStyle w:val="a4"/>
        <w:tabs>
          <w:tab w:val="left" w:pos="1577"/>
        </w:tabs>
        <w:spacing w:before="9" w:line="235" w:lineRule="auto"/>
        <w:ind w:right="9" w:firstLine="0"/>
        <w:rPr>
          <w:sz w:val="28"/>
          <w:szCs w:val="28"/>
        </w:rPr>
      </w:pPr>
      <w:r>
        <w:rPr>
          <w:sz w:val="28"/>
          <w:szCs w:val="28"/>
        </w:rPr>
        <w:t>- График генеральных уборок на пищеблоке</w:t>
      </w:r>
    </w:p>
    <w:p w:rsidR="009E43D3" w:rsidRDefault="009E43D3" w:rsidP="00DB50F1">
      <w:pPr>
        <w:pStyle w:val="a4"/>
        <w:tabs>
          <w:tab w:val="left" w:pos="1577"/>
        </w:tabs>
        <w:spacing w:before="9" w:line="235" w:lineRule="auto"/>
        <w:ind w:right="9" w:firstLine="0"/>
        <w:rPr>
          <w:sz w:val="28"/>
          <w:szCs w:val="28"/>
        </w:rPr>
      </w:pPr>
      <w:r>
        <w:rPr>
          <w:sz w:val="28"/>
          <w:szCs w:val="28"/>
        </w:rPr>
        <w:t>- журнал здоровья</w:t>
      </w:r>
    </w:p>
    <w:p w:rsidR="00AB6184" w:rsidRDefault="009E43D3" w:rsidP="00DB50F1">
      <w:pPr>
        <w:pStyle w:val="a4"/>
        <w:tabs>
          <w:tab w:val="left" w:pos="1577"/>
        </w:tabs>
        <w:spacing w:before="9" w:line="235" w:lineRule="auto"/>
        <w:ind w:right="9" w:firstLine="0"/>
        <w:rPr>
          <w:sz w:val="28"/>
          <w:szCs w:val="28"/>
        </w:rPr>
      </w:pPr>
      <w:r>
        <w:rPr>
          <w:sz w:val="28"/>
          <w:szCs w:val="28"/>
        </w:rPr>
        <w:lastRenderedPageBreak/>
        <w:t xml:space="preserve">7. </w:t>
      </w:r>
      <w:r w:rsidR="00AB6184">
        <w:rPr>
          <w:sz w:val="28"/>
          <w:szCs w:val="28"/>
        </w:rPr>
        <w:t>Справки по результатам контроля</w:t>
      </w:r>
      <w:r>
        <w:rPr>
          <w:sz w:val="28"/>
          <w:szCs w:val="28"/>
        </w:rPr>
        <w:t>.</w:t>
      </w:r>
    </w:p>
    <w:p w:rsidR="00C93825" w:rsidRDefault="00C93825" w:rsidP="00DB50F1">
      <w:pPr>
        <w:pStyle w:val="a4"/>
        <w:tabs>
          <w:tab w:val="left" w:pos="1577"/>
        </w:tabs>
        <w:spacing w:before="9" w:line="235" w:lineRule="auto"/>
        <w:ind w:right="9" w:firstLine="0"/>
        <w:rPr>
          <w:sz w:val="28"/>
          <w:szCs w:val="28"/>
        </w:rPr>
      </w:pPr>
      <w:r>
        <w:rPr>
          <w:sz w:val="28"/>
          <w:szCs w:val="28"/>
        </w:rPr>
        <w:t xml:space="preserve">8. На официальном сайте МДОУ разработана вкладка по питанию «Организация питания» </w:t>
      </w:r>
      <w:hyperlink r:id="rId8" w:history="1">
        <w:r w:rsidRPr="00924B9B">
          <w:rPr>
            <w:rStyle w:val="a6"/>
            <w:sz w:val="28"/>
            <w:szCs w:val="28"/>
          </w:rPr>
          <w:t>http://buratino-dou.ru/organizatsiya-pitaniya/</w:t>
        </w:r>
      </w:hyperlink>
      <w:r>
        <w:rPr>
          <w:sz w:val="28"/>
          <w:szCs w:val="28"/>
        </w:rPr>
        <w:t xml:space="preserve"> </w:t>
      </w:r>
    </w:p>
    <w:p w:rsidR="00C72087" w:rsidRDefault="00C72087" w:rsidP="00DB50F1">
      <w:pPr>
        <w:pStyle w:val="a4"/>
        <w:tabs>
          <w:tab w:val="left" w:pos="1577"/>
        </w:tabs>
        <w:spacing w:before="9" w:line="235" w:lineRule="auto"/>
        <w:ind w:right="9" w:firstLine="0"/>
        <w:rPr>
          <w:sz w:val="28"/>
          <w:szCs w:val="28"/>
        </w:rPr>
      </w:pPr>
    </w:p>
    <w:p w:rsidR="00BF389E" w:rsidRDefault="008A5704" w:rsidP="00A120D1">
      <w:pPr>
        <w:pStyle w:val="2"/>
        <w:numPr>
          <w:ilvl w:val="0"/>
          <w:numId w:val="5"/>
        </w:numPr>
        <w:tabs>
          <w:tab w:val="left" w:pos="426"/>
          <w:tab w:val="left" w:pos="2268"/>
          <w:tab w:val="left" w:pos="5529"/>
          <w:tab w:val="left" w:pos="9326"/>
        </w:tabs>
        <w:ind w:left="0" w:right="156" w:firstLine="188"/>
        <w:jc w:val="center"/>
        <w:rPr>
          <w:sz w:val="28"/>
          <w:szCs w:val="28"/>
        </w:rPr>
      </w:pPr>
      <w:r w:rsidRPr="00DB50F1">
        <w:rPr>
          <w:sz w:val="28"/>
          <w:szCs w:val="28"/>
        </w:rPr>
        <w:t>О</w:t>
      </w:r>
      <w:r w:rsidR="00DB50F1">
        <w:rPr>
          <w:sz w:val="28"/>
          <w:szCs w:val="28"/>
        </w:rPr>
        <w:t>пределение</w:t>
      </w:r>
      <w:r w:rsidR="00DB50F1">
        <w:rPr>
          <w:sz w:val="28"/>
          <w:szCs w:val="28"/>
        </w:rPr>
        <w:tab/>
        <w:t xml:space="preserve">оптимальной учебной, </w:t>
      </w:r>
      <w:proofErr w:type="spellStart"/>
      <w:r w:rsidR="00DB50F1">
        <w:rPr>
          <w:sz w:val="28"/>
          <w:szCs w:val="28"/>
        </w:rPr>
        <w:t>внеучебной</w:t>
      </w:r>
      <w:proofErr w:type="spellEnd"/>
      <w:r w:rsidR="00DB50F1">
        <w:rPr>
          <w:sz w:val="28"/>
          <w:szCs w:val="28"/>
        </w:rPr>
        <w:t xml:space="preserve"> </w:t>
      </w:r>
      <w:r w:rsidRPr="00DB50F1">
        <w:rPr>
          <w:spacing w:val="-3"/>
          <w:sz w:val="28"/>
          <w:szCs w:val="28"/>
        </w:rPr>
        <w:t xml:space="preserve">нагрузки, </w:t>
      </w:r>
      <w:r w:rsidRPr="00DB50F1">
        <w:rPr>
          <w:sz w:val="28"/>
          <w:szCs w:val="28"/>
        </w:rPr>
        <w:t>режима пребывания детей в ДОУ.</w:t>
      </w:r>
    </w:p>
    <w:p w:rsidR="00C93825" w:rsidRDefault="005377B9" w:rsidP="00C93825">
      <w:pPr>
        <w:pStyle w:val="2"/>
        <w:tabs>
          <w:tab w:val="left" w:pos="426"/>
          <w:tab w:val="left" w:pos="2268"/>
          <w:tab w:val="left" w:pos="5529"/>
          <w:tab w:val="left" w:pos="9326"/>
        </w:tabs>
        <w:ind w:left="188" w:right="156" w:firstLine="0"/>
        <w:jc w:val="both"/>
        <w:rPr>
          <w:b w:val="0"/>
          <w:i w:val="0"/>
          <w:sz w:val="28"/>
          <w:szCs w:val="28"/>
        </w:rPr>
      </w:pPr>
      <w:r>
        <w:rPr>
          <w:b w:val="0"/>
          <w:i w:val="0"/>
          <w:sz w:val="28"/>
          <w:szCs w:val="28"/>
        </w:rPr>
        <w:t xml:space="preserve">1. </w:t>
      </w:r>
      <w:r w:rsidR="00C93825">
        <w:rPr>
          <w:b w:val="0"/>
          <w:i w:val="0"/>
          <w:sz w:val="28"/>
          <w:szCs w:val="28"/>
        </w:rPr>
        <w:t>Приказом заведующего МДОУ ДС «Буратино» от 30.09.2020 г. № 10 – ОД утверждены следующие документы по организации образовательного процесса в ДОУ:</w:t>
      </w:r>
    </w:p>
    <w:p w:rsidR="00C93825" w:rsidRDefault="00C93825" w:rsidP="00C93825">
      <w:pPr>
        <w:pStyle w:val="2"/>
        <w:tabs>
          <w:tab w:val="left" w:pos="426"/>
          <w:tab w:val="left" w:pos="2268"/>
          <w:tab w:val="left" w:pos="5529"/>
          <w:tab w:val="left" w:pos="9326"/>
        </w:tabs>
        <w:ind w:left="188" w:right="156" w:firstLine="0"/>
        <w:jc w:val="both"/>
        <w:rPr>
          <w:b w:val="0"/>
          <w:i w:val="0"/>
          <w:sz w:val="28"/>
          <w:szCs w:val="28"/>
        </w:rPr>
      </w:pPr>
      <w:r>
        <w:rPr>
          <w:b w:val="0"/>
          <w:i w:val="0"/>
          <w:sz w:val="28"/>
          <w:szCs w:val="28"/>
        </w:rPr>
        <w:t>- Годовой план работы МДОУ ДС «Буратино» на 2020 – 2021 учебный год;</w:t>
      </w:r>
    </w:p>
    <w:p w:rsidR="00C93825" w:rsidRDefault="00C93825" w:rsidP="00C93825">
      <w:pPr>
        <w:pStyle w:val="2"/>
        <w:tabs>
          <w:tab w:val="left" w:pos="426"/>
          <w:tab w:val="left" w:pos="2268"/>
          <w:tab w:val="left" w:pos="5529"/>
          <w:tab w:val="left" w:pos="9326"/>
        </w:tabs>
        <w:ind w:left="188" w:right="156" w:firstLine="0"/>
        <w:jc w:val="both"/>
        <w:rPr>
          <w:b w:val="0"/>
          <w:i w:val="0"/>
          <w:sz w:val="28"/>
          <w:szCs w:val="28"/>
        </w:rPr>
      </w:pPr>
      <w:r>
        <w:rPr>
          <w:b w:val="0"/>
          <w:i w:val="0"/>
          <w:sz w:val="28"/>
          <w:szCs w:val="28"/>
        </w:rPr>
        <w:t>- Учебный план МДОУ ДС «Буратино» на 2020 – 2021 учебный год</w:t>
      </w:r>
    </w:p>
    <w:p w:rsidR="00C93825" w:rsidRDefault="00C93825" w:rsidP="00C93825">
      <w:pPr>
        <w:pStyle w:val="2"/>
        <w:tabs>
          <w:tab w:val="left" w:pos="426"/>
          <w:tab w:val="left" w:pos="2268"/>
          <w:tab w:val="left" w:pos="5529"/>
          <w:tab w:val="left" w:pos="9326"/>
        </w:tabs>
        <w:ind w:left="188" w:right="156" w:firstLine="0"/>
        <w:jc w:val="both"/>
        <w:rPr>
          <w:b w:val="0"/>
          <w:i w:val="0"/>
          <w:sz w:val="28"/>
          <w:szCs w:val="28"/>
        </w:rPr>
      </w:pPr>
      <w:r>
        <w:rPr>
          <w:b w:val="0"/>
          <w:i w:val="0"/>
          <w:sz w:val="28"/>
          <w:szCs w:val="28"/>
        </w:rPr>
        <w:t>- Календарный учебный график работы МДОУ ДС «Буратино» на 2020 – 2021 учебный год;</w:t>
      </w:r>
    </w:p>
    <w:p w:rsidR="00C93825" w:rsidRDefault="00C93825" w:rsidP="00C93825">
      <w:pPr>
        <w:pStyle w:val="2"/>
        <w:tabs>
          <w:tab w:val="left" w:pos="426"/>
          <w:tab w:val="left" w:pos="2268"/>
          <w:tab w:val="left" w:pos="5529"/>
          <w:tab w:val="left" w:pos="9326"/>
        </w:tabs>
        <w:ind w:left="188" w:right="156" w:firstLine="0"/>
        <w:jc w:val="both"/>
        <w:rPr>
          <w:b w:val="0"/>
          <w:i w:val="0"/>
          <w:sz w:val="28"/>
          <w:szCs w:val="28"/>
        </w:rPr>
      </w:pPr>
      <w:r>
        <w:rPr>
          <w:b w:val="0"/>
          <w:i w:val="0"/>
          <w:sz w:val="28"/>
          <w:szCs w:val="28"/>
        </w:rPr>
        <w:t>- Годовой план работы учителя – логопеда и педагога – психолога на 2020 – 2021 учебный год;</w:t>
      </w:r>
    </w:p>
    <w:p w:rsidR="00C93825" w:rsidRDefault="00C93825" w:rsidP="00C93825">
      <w:pPr>
        <w:pStyle w:val="2"/>
        <w:tabs>
          <w:tab w:val="left" w:pos="426"/>
          <w:tab w:val="left" w:pos="2268"/>
          <w:tab w:val="left" w:pos="5529"/>
          <w:tab w:val="left" w:pos="9326"/>
        </w:tabs>
        <w:ind w:left="188" w:right="156" w:firstLine="0"/>
        <w:jc w:val="both"/>
        <w:rPr>
          <w:b w:val="0"/>
          <w:i w:val="0"/>
          <w:sz w:val="28"/>
          <w:szCs w:val="28"/>
        </w:rPr>
      </w:pPr>
      <w:r>
        <w:rPr>
          <w:b w:val="0"/>
          <w:i w:val="0"/>
          <w:sz w:val="28"/>
          <w:szCs w:val="28"/>
        </w:rPr>
        <w:t>- Расписание организованной образовательной деятельности с детьми всех возрастных групп в МДОУ ДС «Буратино»</w:t>
      </w:r>
    </w:p>
    <w:p w:rsidR="00C93825" w:rsidRDefault="00C93825" w:rsidP="00C93825">
      <w:pPr>
        <w:pStyle w:val="2"/>
        <w:tabs>
          <w:tab w:val="left" w:pos="426"/>
          <w:tab w:val="left" w:pos="2268"/>
          <w:tab w:val="left" w:pos="5529"/>
          <w:tab w:val="left" w:pos="9326"/>
        </w:tabs>
        <w:ind w:left="188" w:right="156" w:firstLine="0"/>
        <w:jc w:val="both"/>
        <w:rPr>
          <w:b w:val="0"/>
          <w:i w:val="0"/>
          <w:sz w:val="28"/>
          <w:szCs w:val="28"/>
        </w:rPr>
      </w:pPr>
      <w:r>
        <w:rPr>
          <w:b w:val="0"/>
          <w:i w:val="0"/>
          <w:sz w:val="28"/>
          <w:szCs w:val="28"/>
        </w:rPr>
        <w:t>- Режим дня на 2020 – 2021 учебный год (холодный период (с 1 сентября по 31 мая), летний период (с 1 июня по 31 августа))</w:t>
      </w:r>
      <w:r w:rsidR="005377B9">
        <w:rPr>
          <w:b w:val="0"/>
          <w:i w:val="0"/>
          <w:sz w:val="28"/>
          <w:szCs w:val="28"/>
        </w:rPr>
        <w:t>.</w:t>
      </w:r>
    </w:p>
    <w:p w:rsidR="005377B9" w:rsidRDefault="005377B9" w:rsidP="00C93825">
      <w:pPr>
        <w:pStyle w:val="2"/>
        <w:tabs>
          <w:tab w:val="left" w:pos="426"/>
          <w:tab w:val="left" w:pos="2268"/>
          <w:tab w:val="left" w:pos="5529"/>
          <w:tab w:val="left" w:pos="9326"/>
        </w:tabs>
        <w:ind w:left="188" w:right="156" w:firstLine="0"/>
        <w:jc w:val="both"/>
        <w:rPr>
          <w:b w:val="0"/>
          <w:i w:val="0"/>
          <w:sz w:val="28"/>
          <w:szCs w:val="28"/>
        </w:rPr>
      </w:pPr>
      <w:r>
        <w:rPr>
          <w:b w:val="0"/>
          <w:i w:val="0"/>
          <w:sz w:val="28"/>
          <w:szCs w:val="28"/>
        </w:rPr>
        <w:t xml:space="preserve">2. Документы по организации образовательного процесс в ДОУ размещены на официальном сайте ДОУ </w:t>
      </w:r>
      <w:hyperlink r:id="rId9" w:history="1">
        <w:r w:rsidRPr="00924B9B">
          <w:rPr>
            <w:rStyle w:val="a6"/>
            <w:b w:val="0"/>
            <w:i w:val="0"/>
            <w:sz w:val="28"/>
            <w:szCs w:val="28"/>
          </w:rPr>
          <w:t>http://buratino-dou.ru/</w:t>
        </w:r>
      </w:hyperlink>
      <w:r>
        <w:rPr>
          <w:b w:val="0"/>
          <w:i w:val="0"/>
          <w:sz w:val="28"/>
          <w:szCs w:val="28"/>
        </w:rPr>
        <w:t xml:space="preserve"> вкладка «Сведения об образовательной организации» «Образование» </w:t>
      </w:r>
      <w:hyperlink r:id="rId10" w:history="1">
        <w:r w:rsidRPr="00924B9B">
          <w:rPr>
            <w:rStyle w:val="a6"/>
            <w:b w:val="0"/>
            <w:i w:val="0"/>
            <w:sz w:val="28"/>
            <w:szCs w:val="28"/>
          </w:rPr>
          <w:t>http://buratino-dou.ru/svedeniya-ob-obrazovatelnoy-organizatsii/obrazovatelnaya-deyatelnost/</w:t>
        </w:r>
      </w:hyperlink>
      <w:r>
        <w:rPr>
          <w:b w:val="0"/>
          <w:i w:val="0"/>
          <w:sz w:val="28"/>
          <w:szCs w:val="28"/>
        </w:rPr>
        <w:t xml:space="preserve">. </w:t>
      </w:r>
    </w:p>
    <w:p w:rsidR="00BF389E" w:rsidRDefault="00BF389E">
      <w:pPr>
        <w:pStyle w:val="a3"/>
        <w:spacing w:before="5"/>
        <w:ind w:left="0" w:firstLine="0"/>
        <w:jc w:val="left"/>
      </w:pPr>
    </w:p>
    <w:p w:rsidR="00BF389E" w:rsidRPr="005377B9" w:rsidRDefault="008A5704" w:rsidP="00AB7323">
      <w:pPr>
        <w:pStyle w:val="2"/>
        <w:numPr>
          <w:ilvl w:val="0"/>
          <w:numId w:val="5"/>
        </w:numPr>
        <w:tabs>
          <w:tab w:val="left" w:pos="1577"/>
          <w:tab w:val="left" w:pos="3482"/>
          <w:tab w:val="left" w:pos="3887"/>
          <w:tab w:val="left" w:pos="5381"/>
          <w:tab w:val="left" w:pos="6851"/>
          <w:tab w:val="left" w:pos="8422"/>
          <w:tab w:val="left" w:pos="9575"/>
        </w:tabs>
        <w:spacing w:line="242" w:lineRule="auto"/>
        <w:ind w:left="0" w:right="167" w:firstLine="708"/>
        <w:jc w:val="center"/>
        <w:rPr>
          <w:sz w:val="28"/>
          <w:szCs w:val="28"/>
        </w:rPr>
      </w:pPr>
      <w:r w:rsidRPr="005377B9">
        <w:rPr>
          <w:sz w:val="28"/>
          <w:szCs w:val="28"/>
        </w:rPr>
        <w:t>Пропаганда</w:t>
      </w:r>
      <w:r w:rsidRPr="005377B9">
        <w:rPr>
          <w:sz w:val="28"/>
          <w:szCs w:val="28"/>
        </w:rPr>
        <w:tab/>
        <w:t>и</w:t>
      </w:r>
      <w:r w:rsidRPr="005377B9">
        <w:rPr>
          <w:sz w:val="28"/>
          <w:szCs w:val="28"/>
        </w:rPr>
        <w:tab/>
        <w:t>обучение</w:t>
      </w:r>
      <w:r w:rsidRPr="005377B9">
        <w:rPr>
          <w:sz w:val="28"/>
          <w:szCs w:val="28"/>
        </w:rPr>
        <w:tab/>
        <w:t>навыкам</w:t>
      </w:r>
      <w:r w:rsidRPr="005377B9">
        <w:rPr>
          <w:sz w:val="28"/>
          <w:szCs w:val="28"/>
        </w:rPr>
        <w:tab/>
        <w:t>здорового</w:t>
      </w:r>
      <w:r w:rsidRPr="005377B9">
        <w:rPr>
          <w:sz w:val="28"/>
          <w:szCs w:val="28"/>
        </w:rPr>
        <w:tab/>
        <w:t>образа</w:t>
      </w:r>
      <w:r w:rsidRPr="005377B9">
        <w:rPr>
          <w:sz w:val="28"/>
          <w:szCs w:val="28"/>
        </w:rPr>
        <w:tab/>
      </w:r>
      <w:r w:rsidR="005377B9" w:rsidRPr="005377B9">
        <w:rPr>
          <w:spacing w:val="-3"/>
          <w:sz w:val="28"/>
          <w:szCs w:val="28"/>
        </w:rPr>
        <w:t>жизни.</w:t>
      </w:r>
    </w:p>
    <w:p w:rsidR="00BF389E" w:rsidRDefault="005377B9" w:rsidP="00B40F4E">
      <w:pPr>
        <w:pStyle w:val="a3"/>
        <w:ind w:left="0" w:firstLine="0"/>
      </w:pPr>
      <w:r>
        <w:rPr>
          <w:noProof/>
          <w:lang w:bidi="ar-SA"/>
        </w:rPr>
        <w:drawing>
          <wp:anchor distT="0" distB="0" distL="0" distR="0" simplePos="0" relativeHeight="251660288" behindDoc="1" locked="0" layoutInCell="1" allowOverlap="1" wp14:anchorId="61792C3F" wp14:editId="00A34BFA">
            <wp:simplePos x="0" y="0"/>
            <wp:positionH relativeFrom="page">
              <wp:posOffset>723900</wp:posOffset>
            </wp:positionH>
            <wp:positionV relativeFrom="paragraph">
              <wp:posOffset>133985</wp:posOffset>
            </wp:positionV>
            <wp:extent cx="1952625" cy="1135380"/>
            <wp:effectExtent l="0" t="0" r="9525" b="7620"/>
            <wp:wrapThrough wrapText="bothSides">
              <wp:wrapPolygon edited="0">
                <wp:start x="0" y="0"/>
                <wp:lineTo x="0" y="21383"/>
                <wp:lineTo x="21495" y="21383"/>
                <wp:lineTo x="21495" y="0"/>
                <wp:lineTo x="0" y="0"/>
              </wp:wrapPolygon>
            </wp:wrapThrough>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952625" cy="1135380"/>
                    </a:xfrm>
                    <a:prstGeom prst="rect">
                      <a:avLst/>
                    </a:prstGeom>
                  </pic:spPr>
                </pic:pic>
              </a:graphicData>
            </a:graphic>
            <wp14:sizeRelH relativeFrom="margin">
              <wp14:pctWidth>0</wp14:pctWidth>
            </wp14:sizeRelH>
            <wp14:sizeRelV relativeFrom="margin">
              <wp14:pctHeight>0</wp14:pctHeight>
            </wp14:sizeRelV>
          </wp:anchor>
        </w:drawing>
      </w:r>
      <w:r w:rsidR="00B40F4E">
        <w:t xml:space="preserve">                        </w:t>
      </w:r>
      <w:r w:rsidR="008A5704">
        <w:t>Проблема раннего формирования культуры здоровья актуальна, своевременна и достаточно сложна. Сегодня под здоровым образом жизни мы понимаем активную деятельность людей, направленную на сохранение и улучшение</w:t>
      </w:r>
      <w:r w:rsidR="00B40F4E">
        <w:t xml:space="preserve"> </w:t>
      </w:r>
      <w:r w:rsidR="008A5704">
        <w:t>здоровья. Формирование у детей начальных представлений о здоровом образе жизни начинается уже в детском саду. Работа проходит по таким направлениям, как рациональный режим дня, правильное питание, рациональная двигательная активность, закаливание организма, стабильное психоэмоциональное</w:t>
      </w:r>
      <w:r w:rsidR="008A5704">
        <w:rPr>
          <w:spacing w:val="-14"/>
        </w:rPr>
        <w:t xml:space="preserve"> </w:t>
      </w:r>
      <w:r w:rsidR="008A5704">
        <w:t>состояние.</w:t>
      </w:r>
    </w:p>
    <w:p w:rsidR="00BF389E" w:rsidRDefault="008A5704">
      <w:pPr>
        <w:pStyle w:val="a3"/>
        <w:spacing w:before="74"/>
        <w:ind w:right="153"/>
      </w:pPr>
      <w:r>
        <w:t>Дети самостоятельно и под руководством воспитателя получают элементарные знания и навыки по формированию своего здоровья. Они учатся познать себя, анализировать свое состояние здоровья, самочувствие, избавляться от комплексов, давать себе объективную оценку. Организация обучение проходит через игру, игровые ситуации, беседы, акции, театрализованные представления, чтение художественной литературы, продуктивную деятельность. Обучение дошкольников здоровому образу жизни идет во всех видах деятельности ребенка и поддерживается родителями дома.</w:t>
      </w:r>
    </w:p>
    <w:p w:rsidR="00BF389E" w:rsidRDefault="008A5704">
      <w:pPr>
        <w:pStyle w:val="a3"/>
        <w:ind w:right="161"/>
      </w:pPr>
      <w:r>
        <w:t>В методическом кабинете накоплен богатый материал: дидактические игры и пособия по культуре поведения, ведению здорового образа жизни, рациональному питанию, соблюдению правил безопасного поведения и правил личной гигиены.</w:t>
      </w:r>
    </w:p>
    <w:p w:rsidR="00B40F4E" w:rsidRDefault="008A5704" w:rsidP="00052B49">
      <w:pPr>
        <w:pStyle w:val="a3"/>
        <w:spacing w:before="2" w:line="322" w:lineRule="exact"/>
        <w:ind w:left="142" w:firstLine="0"/>
      </w:pPr>
      <w:r>
        <w:rPr>
          <w:spacing w:val="-71"/>
          <w:u w:val="single"/>
        </w:rPr>
        <w:t xml:space="preserve"> </w:t>
      </w:r>
      <w:r w:rsidR="00B40F4E" w:rsidRPr="00B40F4E">
        <w:rPr>
          <w:spacing w:val="-71"/>
        </w:rPr>
        <w:tab/>
      </w:r>
      <w:r w:rsidR="00B40F4E" w:rsidRPr="00B40F4E">
        <w:t>В каждой группе ДОУ</w:t>
      </w:r>
      <w:r w:rsidR="00B40F4E">
        <w:t xml:space="preserve"> </w:t>
      </w:r>
      <w:r w:rsidR="00B40F4E" w:rsidRPr="00B40F4E">
        <w:t>имеется информ</w:t>
      </w:r>
      <w:r w:rsidR="00B40F4E">
        <w:t>а</w:t>
      </w:r>
      <w:r w:rsidR="00B40F4E" w:rsidRPr="00B40F4E">
        <w:t>ционный уголок</w:t>
      </w:r>
      <w:r w:rsidR="00B40F4E">
        <w:t xml:space="preserve"> здоровья для родителей, где размещается необходимая информация по профилактической работе с детьми, </w:t>
      </w:r>
      <w:r w:rsidR="00B40F4E">
        <w:lastRenderedPageBreak/>
        <w:t>бюллетени, тематические буклеты.</w:t>
      </w:r>
    </w:p>
    <w:p w:rsidR="00B40F4E" w:rsidRDefault="00052B49" w:rsidP="00052B49">
      <w:pPr>
        <w:pStyle w:val="a3"/>
        <w:spacing w:before="2" w:line="322" w:lineRule="exact"/>
        <w:ind w:left="142" w:firstLine="378"/>
      </w:pPr>
      <w:r>
        <w:t xml:space="preserve">Обучение навыкам ЗОЖ осуществляется в соответствии с парциальными </w:t>
      </w:r>
      <w:proofErr w:type="gramStart"/>
      <w:r>
        <w:t xml:space="preserve">программами </w:t>
      </w:r>
      <w:r w:rsidR="006507F0">
        <w:t xml:space="preserve"> Авдеева</w:t>
      </w:r>
      <w:proofErr w:type="gramEnd"/>
      <w:r w:rsidR="006507F0">
        <w:t xml:space="preserve"> Н.Н., Князева Н.Л., </w:t>
      </w:r>
      <w:proofErr w:type="spellStart"/>
      <w:r w:rsidR="006507F0">
        <w:t>Стеркина</w:t>
      </w:r>
      <w:proofErr w:type="spellEnd"/>
      <w:r w:rsidR="006507F0">
        <w:t xml:space="preserve"> Р.Б.  </w:t>
      </w:r>
      <w:r>
        <w:t xml:space="preserve">«Основы безопасности детей дошкольного возраста», </w:t>
      </w:r>
      <w:r w:rsidR="00490380">
        <w:t xml:space="preserve">Ю. Ф. </w:t>
      </w:r>
      <w:proofErr w:type="spellStart"/>
      <w:r w:rsidRPr="00490380">
        <w:t>Змановский</w:t>
      </w:r>
      <w:proofErr w:type="spellEnd"/>
      <w:r>
        <w:t xml:space="preserve"> «Здоровый дошкольник».</w:t>
      </w:r>
    </w:p>
    <w:p w:rsidR="00BF389E" w:rsidRDefault="00BF389E">
      <w:pPr>
        <w:pStyle w:val="a3"/>
        <w:spacing w:before="4"/>
        <w:ind w:left="0" w:firstLine="0"/>
        <w:jc w:val="left"/>
      </w:pPr>
    </w:p>
    <w:p w:rsidR="00BF389E" w:rsidRPr="00A120D1" w:rsidRDefault="008A5704" w:rsidP="00AB7323">
      <w:pPr>
        <w:pStyle w:val="2"/>
        <w:numPr>
          <w:ilvl w:val="0"/>
          <w:numId w:val="5"/>
        </w:numPr>
        <w:tabs>
          <w:tab w:val="left" w:pos="881"/>
        </w:tabs>
        <w:spacing w:before="1"/>
        <w:ind w:left="880"/>
        <w:jc w:val="center"/>
        <w:rPr>
          <w:sz w:val="28"/>
          <w:szCs w:val="28"/>
        </w:rPr>
      </w:pPr>
      <w:r w:rsidRPr="00A120D1">
        <w:rPr>
          <w:sz w:val="28"/>
          <w:szCs w:val="28"/>
        </w:rPr>
        <w:t>Организация и создание условий для профилактики заболеваний и оздоровления воспитанников, для занятия ими физической культурой и спортом</w:t>
      </w:r>
    </w:p>
    <w:p w:rsidR="00BF389E" w:rsidRDefault="00BF389E">
      <w:pPr>
        <w:pStyle w:val="a3"/>
        <w:ind w:left="0" w:firstLine="0"/>
        <w:jc w:val="left"/>
        <w:rPr>
          <w:b/>
          <w:i/>
          <w:sz w:val="34"/>
        </w:rPr>
      </w:pPr>
    </w:p>
    <w:p w:rsidR="00BF389E" w:rsidRDefault="008A5704" w:rsidP="0096308B">
      <w:pPr>
        <w:pStyle w:val="a3"/>
        <w:spacing w:before="246"/>
        <w:ind w:left="4421" w:right="153"/>
      </w:pPr>
      <w:r>
        <w:rPr>
          <w:noProof/>
          <w:lang w:bidi="ar-SA"/>
        </w:rPr>
        <w:drawing>
          <wp:anchor distT="0" distB="0" distL="0" distR="0" simplePos="0" relativeHeight="251661312" behindDoc="0" locked="0" layoutInCell="1" allowOverlap="1" wp14:anchorId="46054600" wp14:editId="535B5759">
            <wp:simplePos x="0" y="0"/>
            <wp:positionH relativeFrom="page">
              <wp:posOffset>457200</wp:posOffset>
            </wp:positionH>
            <wp:positionV relativeFrom="paragraph">
              <wp:posOffset>-41779</wp:posOffset>
            </wp:positionV>
            <wp:extent cx="2590292" cy="139128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590292" cy="1391285"/>
                    </a:xfrm>
                    <a:prstGeom prst="rect">
                      <a:avLst/>
                    </a:prstGeom>
                  </pic:spPr>
                </pic:pic>
              </a:graphicData>
            </a:graphic>
          </wp:anchor>
        </w:drawing>
      </w:r>
      <w:r>
        <w:t>На базе дошкольного учреждения созданы все условия для полноценного физического развития и оздоровления детей. Создана необходимая макро- и микросреда. В детск</w:t>
      </w:r>
      <w:r w:rsidR="0096308B">
        <w:t>ом саду функционируют приспособленное помещение для физического развития  и спортивная</w:t>
      </w:r>
      <w:r>
        <w:t xml:space="preserve"> площадка для занятий с детьми</w:t>
      </w:r>
      <w:r w:rsidR="0096308B">
        <w:t xml:space="preserve"> на улице</w:t>
      </w:r>
      <w:r>
        <w:t>,</w:t>
      </w:r>
      <w:r>
        <w:rPr>
          <w:spacing w:val="14"/>
        </w:rPr>
        <w:t xml:space="preserve"> </w:t>
      </w:r>
      <w:r>
        <w:t>музыкальный зал.</w:t>
      </w:r>
    </w:p>
    <w:p w:rsidR="00BF389E" w:rsidRDefault="008A5704">
      <w:pPr>
        <w:pStyle w:val="a3"/>
        <w:ind w:right="156"/>
      </w:pPr>
      <w:r>
        <w:t>Для развития физических качеств, формирования двигательных умений и навыков, воспитанию потребности в самостоятельных занятиях физическими упражнениями в каждой группе оборудован физкультурный уголок, в котором находится необходимое физкультурное оборудование для самостоятельной двигательной деятельности детей, для гимнастики после сна и закаливающих процедур, для индивидуальной профилактической работы с детьми, атрибуты для подвижных игр.</w:t>
      </w:r>
    </w:p>
    <w:p w:rsidR="00BF389E" w:rsidRDefault="008A5704">
      <w:pPr>
        <w:pStyle w:val="a3"/>
        <w:spacing w:before="2"/>
        <w:ind w:right="153"/>
      </w:pPr>
      <w:r>
        <w:t xml:space="preserve">Занятия по физической культуре с детьми раннего возраста </w:t>
      </w:r>
      <w:proofErr w:type="gramStart"/>
      <w:r>
        <w:t>проводят</w:t>
      </w:r>
      <w:r w:rsidR="00AB7323">
        <w:t xml:space="preserve">ся </w:t>
      </w:r>
      <w:r>
        <w:t xml:space="preserve"> во</w:t>
      </w:r>
      <w:r w:rsidR="00AB7323">
        <w:t>спитателем</w:t>
      </w:r>
      <w:proofErr w:type="gramEnd"/>
      <w:r w:rsidR="00AB7323">
        <w:t xml:space="preserve"> по физической культуре в групповом помещении</w:t>
      </w:r>
      <w:r>
        <w:t>. Занятия проводятся 3 раза в неделю. С детьми старшей и подготовительной к школе группы третье занятие проходит на воздухе круглогодично. Ежедневно проводится утренняя гимнастика.</w:t>
      </w:r>
    </w:p>
    <w:p w:rsidR="00BF389E" w:rsidRDefault="008A5704" w:rsidP="0096308B">
      <w:pPr>
        <w:pStyle w:val="a3"/>
        <w:ind w:right="153"/>
      </w:pPr>
      <w:r>
        <w:t>На занятиях по физической культуре осуществляется индивидуально- дифференцированный и гендерный подход: учитывается здоровье детей, уровень физичес</w:t>
      </w:r>
      <w:r w:rsidR="0096308B">
        <w:t>кой подготовленности. Воспитатель</w:t>
      </w:r>
      <w:r>
        <w:t xml:space="preserve"> по физической культуре</w:t>
      </w:r>
      <w:r>
        <w:rPr>
          <w:spacing w:val="54"/>
        </w:rPr>
        <w:t xml:space="preserve"> </w:t>
      </w:r>
      <w:r>
        <w:t>дает</w:t>
      </w:r>
      <w:r w:rsidR="0096308B">
        <w:t xml:space="preserve"> </w:t>
      </w:r>
      <w:r>
        <w:t>воспитателям рекомендации по индивидуальной работе с детьми на закрепление двигательных умений и навыков.</w:t>
      </w:r>
    </w:p>
    <w:p w:rsidR="00BF389E" w:rsidRDefault="008A5704">
      <w:pPr>
        <w:pStyle w:val="a3"/>
        <w:ind w:right="159"/>
      </w:pPr>
      <w:r>
        <w:t>Большое внимание уделяется повышению двигательной активности детей и правильному её регулированию. Разработана система физкультурно-оздоровительных и спортивных мероприятий.</w:t>
      </w:r>
    </w:p>
    <w:p w:rsidR="007F3E09" w:rsidRDefault="007F3E09">
      <w:pPr>
        <w:spacing w:before="1"/>
        <w:ind w:left="1851" w:right="1848"/>
        <w:jc w:val="center"/>
        <w:rPr>
          <w:b/>
          <w:sz w:val="28"/>
        </w:rPr>
      </w:pPr>
    </w:p>
    <w:p w:rsidR="00BF389E" w:rsidRDefault="008A5704">
      <w:pPr>
        <w:spacing w:before="1"/>
        <w:ind w:left="1851" w:right="1848"/>
        <w:jc w:val="center"/>
        <w:rPr>
          <w:b/>
          <w:sz w:val="28"/>
        </w:rPr>
      </w:pPr>
      <w:r>
        <w:rPr>
          <w:b/>
          <w:sz w:val="28"/>
        </w:rPr>
        <w:t>Режим двигательной активности</w:t>
      </w:r>
    </w:p>
    <w:p w:rsidR="007F3E09" w:rsidRDefault="007F3E09">
      <w:pPr>
        <w:spacing w:before="1"/>
        <w:ind w:left="1851" w:right="1848"/>
        <w:jc w:val="center"/>
        <w:rPr>
          <w:b/>
          <w:sz w:val="28"/>
        </w:rPr>
      </w:pPr>
    </w:p>
    <w:tbl>
      <w:tblPr>
        <w:tblW w:w="1023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234"/>
        <w:gridCol w:w="2045"/>
        <w:gridCol w:w="1863"/>
        <w:gridCol w:w="2043"/>
        <w:gridCol w:w="2050"/>
      </w:tblGrid>
      <w:tr w:rsidR="00490380" w:rsidRPr="00490380" w:rsidTr="006D6738">
        <w:trPr>
          <w:trHeight w:val="618"/>
        </w:trPr>
        <w:tc>
          <w:tcPr>
            <w:tcW w:w="2234" w:type="dxa"/>
            <w:shd w:val="clear" w:color="auto" w:fill="auto"/>
            <w:tcMar>
              <w:left w:w="98" w:type="dxa"/>
            </w:tcMar>
          </w:tcPr>
          <w:p w:rsidR="00490380" w:rsidRPr="00490380" w:rsidRDefault="00490380" w:rsidP="00490380">
            <w:pPr>
              <w:keepNext/>
              <w:widowControl/>
              <w:shd w:val="clear" w:color="auto" w:fill="FFFFFF"/>
              <w:suppressAutoHyphens/>
              <w:autoSpaceDE/>
              <w:autoSpaceDN/>
              <w:snapToGrid w:val="0"/>
              <w:spacing w:before="240" w:after="60" w:line="211" w:lineRule="exact"/>
              <w:jc w:val="right"/>
              <w:rPr>
                <w:rFonts w:ascii="Cambria" w:hAnsi="Cambria" w:cs="Cambria"/>
                <w:bCs/>
                <w:iCs/>
                <w:color w:val="00000A"/>
                <w:lang w:eastAsia="zh-CN" w:bidi="ar-SA"/>
              </w:rPr>
            </w:pPr>
          </w:p>
        </w:tc>
        <w:tc>
          <w:tcPr>
            <w:tcW w:w="2045"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center"/>
              <w:rPr>
                <w:color w:val="00000A"/>
                <w:lang w:eastAsia="zh-CN" w:bidi="ar-SA"/>
              </w:rPr>
            </w:pPr>
            <w:r w:rsidRPr="00490380">
              <w:rPr>
                <w:color w:val="00000A"/>
                <w:lang w:eastAsia="zh-CN" w:bidi="ar-SA"/>
              </w:rPr>
              <w:t>Младшая группа</w:t>
            </w:r>
          </w:p>
        </w:tc>
        <w:tc>
          <w:tcPr>
            <w:tcW w:w="186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center"/>
              <w:rPr>
                <w:color w:val="00000A"/>
                <w:lang w:eastAsia="zh-CN" w:bidi="ar-SA"/>
              </w:rPr>
            </w:pPr>
            <w:r w:rsidRPr="00490380">
              <w:rPr>
                <w:color w:val="00000A"/>
                <w:lang w:eastAsia="zh-CN" w:bidi="ar-SA"/>
              </w:rPr>
              <w:t>Средняя группа</w:t>
            </w:r>
          </w:p>
        </w:tc>
        <w:tc>
          <w:tcPr>
            <w:tcW w:w="204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center"/>
              <w:rPr>
                <w:color w:val="00000A"/>
                <w:lang w:eastAsia="zh-CN" w:bidi="ar-SA"/>
              </w:rPr>
            </w:pPr>
            <w:r w:rsidRPr="00490380">
              <w:rPr>
                <w:color w:val="00000A"/>
                <w:lang w:eastAsia="zh-CN" w:bidi="ar-SA"/>
              </w:rPr>
              <w:t>Старшая группа</w:t>
            </w:r>
          </w:p>
        </w:tc>
        <w:tc>
          <w:tcPr>
            <w:tcW w:w="2050"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center"/>
              <w:rPr>
                <w:color w:val="00000A"/>
                <w:lang w:eastAsia="zh-CN" w:bidi="ar-SA"/>
              </w:rPr>
            </w:pPr>
            <w:r w:rsidRPr="00490380">
              <w:rPr>
                <w:color w:val="00000A"/>
                <w:lang w:eastAsia="zh-CN" w:bidi="ar-SA"/>
              </w:rPr>
              <w:t>Подготовительная группа</w:t>
            </w:r>
          </w:p>
        </w:tc>
      </w:tr>
      <w:tr w:rsidR="00490380" w:rsidRPr="00490380" w:rsidTr="006D6738">
        <w:trPr>
          <w:trHeight w:val="478"/>
        </w:trPr>
        <w:tc>
          <w:tcPr>
            <w:tcW w:w="2234"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Подвижные игры во время приёма детей</w:t>
            </w:r>
          </w:p>
        </w:tc>
        <w:tc>
          <w:tcPr>
            <w:tcW w:w="2045"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 xml:space="preserve">Ежедневно </w:t>
            </w:r>
          </w:p>
          <w:p w:rsidR="00490380" w:rsidRPr="00490380" w:rsidRDefault="00490380" w:rsidP="00490380">
            <w:pPr>
              <w:widowControl/>
              <w:shd w:val="clear" w:color="auto" w:fill="FFFFFF"/>
              <w:suppressAutoHyphens/>
              <w:autoSpaceDE/>
              <w:autoSpaceDN/>
              <w:spacing w:after="120" w:line="211" w:lineRule="exact"/>
              <w:jc w:val="both"/>
              <w:rPr>
                <w:color w:val="00000A"/>
                <w:lang w:eastAsia="zh-CN" w:bidi="ar-SA"/>
              </w:rPr>
            </w:pPr>
            <w:r w:rsidRPr="00490380">
              <w:rPr>
                <w:color w:val="00000A"/>
                <w:lang w:eastAsia="zh-CN" w:bidi="ar-SA"/>
              </w:rPr>
              <w:t>3-5 мин.</w:t>
            </w:r>
          </w:p>
        </w:tc>
        <w:tc>
          <w:tcPr>
            <w:tcW w:w="186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5-7 мин.</w:t>
            </w:r>
          </w:p>
        </w:tc>
        <w:tc>
          <w:tcPr>
            <w:tcW w:w="204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7-10 мин.</w:t>
            </w:r>
          </w:p>
        </w:tc>
        <w:tc>
          <w:tcPr>
            <w:tcW w:w="2050"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10-12 мин.</w:t>
            </w:r>
          </w:p>
        </w:tc>
      </w:tr>
      <w:tr w:rsidR="00490380" w:rsidRPr="00490380" w:rsidTr="006D6738">
        <w:trPr>
          <w:trHeight w:val="498"/>
        </w:trPr>
        <w:tc>
          <w:tcPr>
            <w:tcW w:w="2234"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Утренняя гимнастика</w:t>
            </w:r>
          </w:p>
        </w:tc>
        <w:tc>
          <w:tcPr>
            <w:tcW w:w="2045"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 xml:space="preserve">Ежедневно </w:t>
            </w:r>
          </w:p>
          <w:p w:rsidR="00490380" w:rsidRPr="00490380" w:rsidRDefault="00490380" w:rsidP="00490380">
            <w:pPr>
              <w:widowControl/>
              <w:shd w:val="clear" w:color="auto" w:fill="FFFFFF"/>
              <w:suppressAutoHyphens/>
              <w:autoSpaceDE/>
              <w:autoSpaceDN/>
              <w:spacing w:after="120" w:line="211" w:lineRule="exact"/>
              <w:jc w:val="both"/>
              <w:rPr>
                <w:color w:val="00000A"/>
                <w:lang w:eastAsia="zh-CN" w:bidi="ar-SA"/>
              </w:rPr>
            </w:pPr>
            <w:r w:rsidRPr="00490380">
              <w:rPr>
                <w:color w:val="00000A"/>
                <w:lang w:eastAsia="zh-CN" w:bidi="ar-SA"/>
              </w:rPr>
              <w:t>3-5 мин.</w:t>
            </w:r>
          </w:p>
        </w:tc>
        <w:tc>
          <w:tcPr>
            <w:tcW w:w="186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5-7 мин.</w:t>
            </w:r>
          </w:p>
        </w:tc>
        <w:tc>
          <w:tcPr>
            <w:tcW w:w="204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7-10 мин.</w:t>
            </w:r>
          </w:p>
        </w:tc>
        <w:tc>
          <w:tcPr>
            <w:tcW w:w="2050"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10-12 мин.</w:t>
            </w:r>
          </w:p>
        </w:tc>
      </w:tr>
      <w:tr w:rsidR="00490380" w:rsidRPr="00490380" w:rsidTr="006D6738">
        <w:trPr>
          <w:trHeight w:val="163"/>
        </w:trPr>
        <w:tc>
          <w:tcPr>
            <w:tcW w:w="2234"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Физкультминутки</w:t>
            </w:r>
          </w:p>
        </w:tc>
        <w:tc>
          <w:tcPr>
            <w:tcW w:w="2045"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 xml:space="preserve"> 2-3 мин.</w:t>
            </w:r>
          </w:p>
        </w:tc>
        <w:tc>
          <w:tcPr>
            <w:tcW w:w="186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2-3 мин.</w:t>
            </w:r>
          </w:p>
        </w:tc>
        <w:tc>
          <w:tcPr>
            <w:tcW w:w="204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2-3 мин.</w:t>
            </w:r>
          </w:p>
        </w:tc>
        <w:tc>
          <w:tcPr>
            <w:tcW w:w="2050"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2-3 мин.</w:t>
            </w:r>
          </w:p>
        </w:tc>
      </w:tr>
      <w:tr w:rsidR="00490380" w:rsidRPr="00490380" w:rsidTr="006D6738">
        <w:trPr>
          <w:trHeight w:val="1031"/>
        </w:trPr>
        <w:tc>
          <w:tcPr>
            <w:tcW w:w="2234"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lastRenderedPageBreak/>
              <w:t>Музыкально – ритмические движения.</w:t>
            </w:r>
          </w:p>
        </w:tc>
        <w:tc>
          <w:tcPr>
            <w:tcW w:w="2045"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 xml:space="preserve">НОД по музыкальному развитию </w:t>
            </w:r>
          </w:p>
          <w:p w:rsidR="00490380" w:rsidRPr="00490380" w:rsidRDefault="00490380" w:rsidP="00490380">
            <w:pPr>
              <w:widowControl/>
              <w:shd w:val="clear" w:color="auto" w:fill="FFFFFF"/>
              <w:suppressAutoHyphens/>
              <w:autoSpaceDE/>
              <w:autoSpaceDN/>
              <w:spacing w:after="120" w:line="211" w:lineRule="exact"/>
              <w:jc w:val="both"/>
              <w:rPr>
                <w:color w:val="00000A"/>
                <w:lang w:eastAsia="zh-CN" w:bidi="ar-SA"/>
              </w:rPr>
            </w:pPr>
            <w:r w:rsidRPr="00490380">
              <w:rPr>
                <w:color w:val="00000A"/>
                <w:lang w:eastAsia="zh-CN" w:bidi="ar-SA"/>
              </w:rPr>
              <w:t>6-8 мин.</w:t>
            </w:r>
          </w:p>
        </w:tc>
        <w:tc>
          <w:tcPr>
            <w:tcW w:w="186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 xml:space="preserve">НОД по музыкальному развитию </w:t>
            </w:r>
          </w:p>
          <w:p w:rsidR="00490380" w:rsidRPr="00490380" w:rsidRDefault="00490380" w:rsidP="00490380">
            <w:pPr>
              <w:widowControl/>
              <w:shd w:val="clear" w:color="auto" w:fill="FFFFFF"/>
              <w:suppressAutoHyphens/>
              <w:autoSpaceDE/>
              <w:autoSpaceDN/>
              <w:spacing w:after="120" w:line="211" w:lineRule="exact"/>
              <w:jc w:val="both"/>
              <w:rPr>
                <w:color w:val="00000A"/>
                <w:lang w:eastAsia="zh-CN" w:bidi="ar-SA"/>
              </w:rPr>
            </w:pPr>
            <w:r w:rsidRPr="00490380">
              <w:rPr>
                <w:color w:val="00000A"/>
                <w:lang w:eastAsia="zh-CN" w:bidi="ar-SA"/>
              </w:rPr>
              <w:t>8-10 мин.</w:t>
            </w:r>
          </w:p>
        </w:tc>
        <w:tc>
          <w:tcPr>
            <w:tcW w:w="204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proofErr w:type="gramStart"/>
            <w:r w:rsidRPr="00490380">
              <w:rPr>
                <w:color w:val="00000A"/>
                <w:lang w:eastAsia="zh-CN" w:bidi="ar-SA"/>
              </w:rPr>
              <w:t>НОД  по</w:t>
            </w:r>
            <w:proofErr w:type="gramEnd"/>
            <w:r w:rsidRPr="00490380">
              <w:rPr>
                <w:color w:val="00000A"/>
                <w:lang w:eastAsia="zh-CN" w:bidi="ar-SA"/>
              </w:rPr>
              <w:t xml:space="preserve"> музыкальному развитию </w:t>
            </w:r>
          </w:p>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10-12 мин.</w:t>
            </w:r>
          </w:p>
        </w:tc>
        <w:tc>
          <w:tcPr>
            <w:tcW w:w="2050"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НОД по музыкальному развитию 1</w:t>
            </w:r>
          </w:p>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2-15 мин.</w:t>
            </w:r>
          </w:p>
        </w:tc>
      </w:tr>
      <w:tr w:rsidR="00490380" w:rsidRPr="00490380" w:rsidTr="006D6738">
        <w:trPr>
          <w:trHeight w:val="861"/>
        </w:trPr>
        <w:tc>
          <w:tcPr>
            <w:tcW w:w="2234"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Непосредственная образовательная деятельность по физическому развитию</w:t>
            </w:r>
          </w:p>
          <w:p w:rsidR="00490380" w:rsidRPr="00490380" w:rsidRDefault="00490380" w:rsidP="00490380">
            <w:pPr>
              <w:widowControl/>
              <w:shd w:val="clear" w:color="auto" w:fill="FFFFFF"/>
              <w:suppressAutoHyphens/>
              <w:autoSpaceDE/>
              <w:autoSpaceDN/>
              <w:spacing w:after="120" w:line="211" w:lineRule="exact"/>
              <w:jc w:val="both"/>
              <w:rPr>
                <w:color w:val="00000A"/>
                <w:lang w:eastAsia="zh-CN" w:bidi="ar-SA"/>
              </w:rPr>
            </w:pPr>
            <w:r w:rsidRPr="00490380">
              <w:rPr>
                <w:color w:val="00000A"/>
                <w:lang w:eastAsia="zh-CN" w:bidi="ar-SA"/>
              </w:rPr>
              <w:t>(2 в зале, 1 на улице)</w:t>
            </w:r>
          </w:p>
        </w:tc>
        <w:tc>
          <w:tcPr>
            <w:tcW w:w="2045"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3 раза в неделю 10-15 мин.</w:t>
            </w:r>
          </w:p>
        </w:tc>
        <w:tc>
          <w:tcPr>
            <w:tcW w:w="186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3 раза в неделю 15-20 мин.</w:t>
            </w:r>
          </w:p>
        </w:tc>
        <w:tc>
          <w:tcPr>
            <w:tcW w:w="204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3 раза в неделю 15-20 мин.</w:t>
            </w:r>
          </w:p>
        </w:tc>
        <w:tc>
          <w:tcPr>
            <w:tcW w:w="2050"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3 раза в неделю 25-30 мин.</w:t>
            </w:r>
          </w:p>
        </w:tc>
      </w:tr>
      <w:tr w:rsidR="00490380" w:rsidRPr="00490380" w:rsidTr="006D6738">
        <w:trPr>
          <w:trHeight w:val="1753"/>
        </w:trPr>
        <w:tc>
          <w:tcPr>
            <w:tcW w:w="2234"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 xml:space="preserve"> Подвижные игры:</w:t>
            </w:r>
          </w:p>
          <w:p w:rsidR="00490380" w:rsidRPr="00490380" w:rsidRDefault="00490380" w:rsidP="00490380">
            <w:pPr>
              <w:widowControl/>
              <w:numPr>
                <w:ilvl w:val="0"/>
                <w:numId w:val="9"/>
              </w:numPr>
              <w:shd w:val="clear" w:color="auto" w:fill="FFFFFF"/>
              <w:suppressAutoHyphens/>
              <w:autoSpaceDE/>
              <w:autoSpaceDN/>
              <w:spacing w:after="120" w:line="211" w:lineRule="exact"/>
              <w:jc w:val="both"/>
              <w:rPr>
                <w:color w:val="00000A"/>
                <w:lang w:eastAsia="zh-CN" w:bidi="ar-SA"/>
              </w:rPr>
            </w:pPr>
            <w:proofErr w:type="gramStart"/>
            <w:r w:rsidRPr="00490380">
              <w:rPr>
                <w:color w:val="00000A"/>
                <w:lang w:eastAsia="zh-CN" w:bidi="ar-SA"/>
              </w:rPr>
              <w:t>сюжетные</w:t>
            </w:r>
            <w:proofErr w:type="gramEnd"/>
            <w:r w:rsidRPr="00490380">
              <w:rPr>
                <w:color w:val="00000A"/>
                <w:lang w:eastAsia="zh-CN" w:bidi="ar-SA"/>
              </w:rPr>
              <w:t>;</w:t>
            </w:r>
          </w:p>
          <w:p w:rsidR="00490380" w:rsidRPr="00490380" w:rsidRDefault="00490380" w:rsidP="00490380">
            <w:pPr>
              <w:widowControl/>
              <w:numPr>
                <w:ilvl w:val="0"/>
                <w:numId w:val="9"/>
              </w:numPr>
              <w:shd w:val="clear" w:color="auto" w:fill="FFFFFF"/>
              <w:suppressAutoHyphens/>
              <w:autoSpaceDE/>
              <w:autoSpaceDN/>
              <w:spacing w:after="120" w:line="211" w:lineRule="exact"/>
              <w:jc w:val="both"/>
              <w:rPr>
                <w:color w:val="00000A"/>
                <w:lang w:eastAsia="zh-CN" w:bidi="ar-SA"/>
              </w:rPr>
            </w:pPr>
            <w:proofErr w:type="gramStart"/>
            <w:r w:rsidRPr="00490380">
              <w:rPr>
                <w:color w:val="00000A"/>
                <w:lang w:eastAsia="zh-CN" w:bidi="ar-SA"/>
              </w:rPr>
              <w:t>бессюжетные</w:t>
            </w:r>
            <w:proofErr w:type="gramEnd"/>
            <w:r w:rsidRPr="00490380">
              <w:rPr>
                <w:color w:val="00000A"/>
                <w:lang w:eastAsia="zh-CN" w:bidi="ar-SA"/>
              </w:rPr>
              <w:t>;</w:t>
            </w:r>
          </w:p>
          <w:p w:rsidR="00490380" w:rsidRPr="00490380" w:rsidRDefault="00490380" w:rsidP="00490380">
            <w:pPr>
              <w:widowControl/>
              <w:numPr>
                <w:ilvl w:val="0"/>
                <w:numId w:val="9"/>
              </w:numPr>
              <w:shd w:val="clear" w:color="auto" w:fill="FFFFFF"/>
              <w:suppressAutoHyphens/>
              <w:autoSpaceDE/>
              <w:autoSpaceDN/>
              <w:spacing w:after="120" w:line="211" w:lineRule="exact"/>
              <w:jc w:val="both"/>
              <w:rPr>
                <w:color w:val="00000A"/>
                <w:lang w:eastAsia="zh-CN" w:bidi="ar-SA"/>
              </w:rPr>
            </w:pPr>
            <w:proofErr w:type="gramStart"/>
            <w:r w:rsidRPr="00490380">
              <w:rPr>
                <w:color w:val="00000A"/>
                <w:lang w:eastAsia="zh-CN" w:bidi="ar-SA"/>
              </w:rPr>
              <w:t>игры</w:t>
            </w:r>
            <w:proofErr w:type="gramEnd"/>
            <w:r w:rsidRPr="00490380">
              <w:rPr>
                <w:color w:val="00000A"/>
                <w:lang w:eastAsia="zh-CN" w:bidi="ar-SA"/>
              </w:rPr>
              <w:t>-забавы;</w:t>
            </w:r>
          </w:p>
          <w:p w:rsidR="00490380" w:rsidRPr="00490380" w:rsidRDefault="00490380" w:rsidP="00490380">
            <w:pPr>
              <w:widowControl/>
              <w:numPr>
                <w:ilvl w:val="0"/>
                <w:numId w:val="9"/>
              </w:numPr>
              <w:shd w:val="clear" w:color="auto" w:fill="FFFFFF"/>
              <w:suppressAutoHyphens/>
              <w:autoSpaceDE/>
              <w:autoSpaceDN/>
              <w:spacing w:after="120" w:line="211" w:lineRule="exact"/>
              <w:jc w:val="both"/>
              <w:rPr>
                <w:color w:val="00000A"/>
                <w:lang w:eastAsia="zh-CN" w:bidi="ar-SA"/>
              </w:rPr>
            </w:pPr>
            <w:proofErr w:type="gramStart"/>
            <w:r w:rsidRPr="00490380">
              <w:rPr>
                <w:color w:val="00000A"/>
                <w:lang w:eastAsia="zh-CN" w:bidi="ar-SA"/>
              </w:rPr>
              <w:t>соревнования</w:t>
            </w:r>
            <w:proofErr w:type="gramEnd"/>
            <w:r w:rsidRPr="00490380">
              <w:rPr>
                <w:color w:val="00000A"/>
                <w:lang w:eastAsia="zh-CN" w:bidi="ar-SA"/>
              </w:rPr>
              <w:t>;</w:t>
            </w:r>
          </w:p>
          <w:p w:rsidR="00490380" w:rsidRPr="00490380" w:rsidRDefault="00490380" w:rsidP="00490380">
            <w:pPr>
              <w:widowControl/>
              <w:numPr>
                <w:ilvl w:val="0"/>
                <w:numId w:val="9"/>
              </w:numPr>
              <w:shd w:val="clear" w:color="auto" w:fill="FFFFFF"/>
              <w:suppressAutoHyphens/>
              <w:autoSpaceDE/>
              <w:autoSpaceDN/>
              <w:spacing w:after="120" w:line="211" w:lineRule="exact"/>
              <w:jc w:val="both"/>
              <w:rPr>
                <w:color w:val="00000A"/>
                <w:lang w:eastAsia="zh-CN" w:bidi="ar-SA"/>
              </w:rPr>
            </w:pPr>
            <w:proofErr w:type="gramStart"/>
            <w:r w:rsidRPr="00490380">
              <w:rPr>
                <w:color w:val="00000A"/>
                <w:lang w:eastAsia="zh-CN" w:bidi="ar-SA"/>
              </w:rPr>
              <w:t>эстафеты</w:t>
            </w:r>
            <w:proofErr w:type="gramEnd"/>
            <w:r w:rsidRPr="00490380">
              <w:rPr>
                <w:color w:val="00000A"/>
                <w:lang w:eastAsia="zh-CN" w:bidi="ar-SA"/>
              </w:rPr>
              <w:t>;</w:t>
            </w:r>
          </w:p>
          <w:p w:rsidR="00490380" w:rsidRPr="00490380" w:rsidRDefault="00490380" w:rsidP="00490380">
            <w:pPr>
              <w:widowControl/>
              <w:numPr>
                <w:ilvl w:val="0"/>
                <w:numId w:val="9"/>
              </w:numPr>
              <w:shd w:val="clear" w:color="auto" w:fill="FFFFFF"/>
              <w:suppressAutoHyphens/>
              <w:autoSpaceDE/>
              <w:autoSpaceDN/>
              <w:spacing w:after="120" w:line="211" w:lineRule="exact"/>
              <w:jc w:val="both"/>
              <w:rPr>
                <w:color w:val="00000A"/>
                <w:lang w:eastAsia="zh-CN" w:bidi="ar-SA"/>
              </w:rPr>
            </w:pPr>
            <w:proofErr w:type="gramStart"/>
            <w:r w:rsidRPr="00490380">
              <w:rPr>
                <w:color w:val="00000A"/>
                <w:lang w:eastAsia="zh-CN" w:bidi="ar-SA"/>
              </w:rPr>
              <w:t>аттракционы</w:t>
            </w:r>
            <w:proofErr w:type="gramEnd"/>
            <w:r w:rsidRPr="00490380">
              <w:rPr>
                <w:color w:val="00000A"/>
                <w:lang w:eastAsia="zh-CN" w:bidi="ar-SA"/>
              </w:rPr>
              <w:t>.</w:t>
            </w:r>
          </w:p>
        </w:tc>
        <w:tc>
          <w:tcPr>
            <w:tcW w:w="2045"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не менее двух игр по 5-7 мин.</w:t>
            </w:r>
          </w:p>
        </w:tc>
        <w:tc>
          <w:tcPr>
            <w:tcW w:w="186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не менее двух игр по 7-8 мин.</w:t>
            </w:r>
          </w:p>
        </w:tc>
        <w:tc>
          <w:tcPr>
            <w:tcW w:w="204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не менее двух игр по 8-10 мин.</w:t>
            </w:r>
          </w:p>
        </w:tc>
        <w:tc>
          <w:tcPr>
            <w:tcW w:w="2050"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не менее двух игр по 10-12 мин.</w:t>
            </w:r>
          </w:p>
        </w:tc>
      </w:tr>
      <w:tr w:rsidR="00490380" w:rsidRPr="00490380" w:rsidTr="006D6738">
        <w:trPr>
          <w:trHeight w:val="1494"/>
        </w:trPr>
        <w:tc>
          <w:tcPr>
            <w:tcW w:w="2234"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Оздоровительные мероприятия:</w:t>
            </w:r>
          </w:p>
          <w:p w:rsidR="00490380" w:rsidRPr="00490380" w:rsidRDefault="00490380" w:rsidP="00490380">
            <w:pPr>
              <w:widowControl/>
              <w:numPr>
                <w:ilvl w:val="0"/>
                <w:numId w:val="9"/>
              </w:numPr>
              <w:shd w:val="clear" w:color="auto" w:fill="FFFFFF"/>
              <w:suppressAutoHyphens/>
              <w:autoSpaceDE/>
              <w:autoSpaceDN/>
              <w:spacing w:after="120" w:line="211" w:lineRule="exact"/>
              <w:jc w:val="both"/>
              <w:rPr>
                <w:color w:val="00000A"/>
                <w:lang w:eastAsia="zh-CN" w:bidi="ar-SA"/>
              </w:rPr>
            </w:pPr>
            <w:proofErr w:type="gramStart"/>
            <w:r w:rsidRPr="00490380">
              <w:rPr>
                <w:color w:val="00000A"/>
                <w:lang w:eastAsia="zh-CN" w:bidi="ar-SA"/>
              </w:rPr>
              <w:t>гимнастика</w:t>
            </w:r>
            <w:proofErr w:type="gramEnd"/>
            <w:r w:rsidRPr="00490380">
              <w:rPr>
                <w:color w:val="00000A"/>
                <w:lang w:eastAsia="zh-CN" w:bidi="ar-SA"/>
              </w:rPr>
              <w:t xml:space="preserve"> пробуждения</w:t>
            </w:r>
          </w:p>
          <w:p w:rsidR="00490380" w:rsidRPr="00490380" w:rsidRDefault="00490380" w:rsidP="00490380">
            <w:pPr>
              <w:widowControl/>
              <w:numPr>
                <w:ilvl w:val="0"/>
                <w:numId w:val="9"/>
              </w:numPr>
              <w:shd w:val="clear" w:color="auto" w:fill="FFFFFF"/>
              <w:suppressAutoHyphens/>
              <w:autoSpaceDE/>
              <w:autoSpaceDN/>
              <w:spacing w:after="120" w:line="211" w:lineRule="exact"/>
              <w:jc w:val="both"/>
              <w:rPr>
                <w:color w:val="00000A"/>
                <w:lang w:eastAsia="zh-CN" w:bidi="ar-SA"/>
              </w:rPr>
            </w:pPr>
            <w:proofErr w:type="gramStart"/>
            <w:r w:rsidRPr="00490380">
              <w:rPr>
                <w:color w:val="00000A"/>
                <w:lang w:eastAsia="zh-CN" w:bidi="ar-SA"/>
              </w:rPr>
              <w:t>дыхательная</w:t>
            </w:r>
            <w:proofErr w:type="gramEnd"/>
            <w:r w:rsidRPr="00490380">
              <w:rPr>
                <w:color w:val="00000A"/>
                <w:lang w:eastAsia="zh-CN" w:bidi="ar-SA"/>
              </w:rPr>
              <w:t xml:space="preserve"> гимнастика</w:t>
            </w:r>
          </w:p>
        </w:tc>
        <w:tc>
          <w:tcPr>
            <w:tcW w:w="2045"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5 мин.</w:t>
            </w:r>
          </w:p>
        </w:tc>
        <w:tc>
          <w:tcPr>
            <w:tcW w:w="186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6 мин.</w:t>
            </w:r>
          </w:p>
        </w:tc>
        <w:tc>
          <w:tcPr>
            <w:tcW w:w="204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7 мин.</w:t>
            </w:r>
          </w:p>
        </w:tc>
        <w:tc>
          <w:tcPr>
            <w:tcW w:w="2050"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8 мин.</w:t>
            </w:r>
          </w:p>
        </w:tc>
      </w:tr>
      <w:tr w:rsidR="00490380" w:rsidRPr="00490380" w:rsidTr="006D6738">
        <w:trPr>
          <w:trHeight w:val="518"/>
        </w:trPr>
        <w:tc>
          <w:tcPr>
            <w:tcW w:w="2234"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Физические упражнения и игровые задания:</w:t>
            </w:r>
          </w:p>
          <w:p w:rsidR="00490380" w:rsidRPr="00490380" w:rsidRDefault="00490380" w:rsidP="00490380">
            <w:pPr>
              <w:widowControl/>
              <w:numPr>
                <w:ilvl w:val="0"/>
                <w:numId w:val="9"/>
              </w:numPr>
              <w:shd w:val="clear" w:color="auto" w:fill="FFFFFF"/>
              <w:suppressAutoHyphens/>
              <w:autoSpaceDE/>
              <w:autoSpaceDN/>
              <w:spacing w:after="120" w:line="211" w:lineRule="exact"/>
              <w:jc w:val="both"/>
              <w:rPr>
                <w:color w:val="00000A"/>
                <w:lang w:eastAsia="zh-CN" w:bidi="ar-SA"/>
              </w:rPr>
            </w:pPr>
            <w:proofErr w:type="gramStart"/>
            <w:r w:rsidRPr="00490380">
              <w:rPr>
                <w:color w:val="00000A"/>
                <w:lang w:eastAsia="zh-CN" w:bidi="ar-SA"/>
              </w:rPr>
              <w:t>артикуляционная</w:t>
            </w:r>
            <w:proofErr w:type="gramEnd"/>
            <w:r w:rsidRPr="00490380">
              <w:rPr>
                <w:color w:val="00000A"/>
                <w:lang w:eastAsia="zh-CN" w:bidi="ar-SA"/>
              </w:rPr>
              <w:t xml:space="preserve"> гимнастика;</w:t>
            </w:r>
          </w:p>
          <w:p w:rsidR="00490380" w:rsidRPr="00490380" w:rsidRDefault="00490380" w:rsidP="00490380">
            <w:pPr>
              <w:widowControl/>
              <w:numPr>
                <w:ilvl w:val="0"/>
                <w:numId w:val="9"/>
              </w:numPr>
              <w:shd w:val="clear" w:color="auto" w:fill="FFFFFF"/>
              <w:suppressAutoHyphens/>
              <w:autoSpaceDE/>
              <w:autoSpaceDN/>
              <w:spacing w:after="120" w:line="211" w:lineRule="exact"/>
              <w:jc w:val="both"/>
              <w:rPr>
                <w:color w:val="00000A"/>
                <w:lang w:eastAsia="zh-CN" w:bidi="ar-SA"/>
              </w:rPr>
            </w:pPr>
            <w:proofErr w:type="gramStart"/>
            <w:r w:rsidRPr="00490380">
              <w:rPr>
                <w:color w:val="00000A"/>
                <w:lang w:eastAsia="zh-CN" w:bidi="ar-SA"/>
              </w:rPr>
              <w:t>пальчиковая</w:t>
            </w:r>
            <w:proofErr w:type="gramEnd"/>
            <w:r w:rsidRPr="00490380">
              <w:rPr>
                <w:color w:val="00000A"/>
                <w:lang w:eastAsia="zh-CN" w:bidi="ar-SA"/>
              </w:rPr>
              <w:t xml:space="preserve"> гимнастика;</w:t>
            </w:r>
          </w:p>
          <w:p w:rsidR="00490380" w:rsidRPr="00490380" w:rsidRDefault="00490380" w:rsidP="00490380">
            <w:pPr>
              <w:widowControl/>
              <w:numPr>
                <w:ilvl w:val="0"/>
                <w:numId w:val="9"/>
              </w:numPr>
              <w:shd w:val="clear" w:color="auto" w:fill="FFFFFF"/>
              <w:suppressAutoHyphens/>
              <w:autoSpaceDE/>
              <w:autoSpaceDN/>
              <w:spacing w:after="120" w:line="211" w:lineRule="exact"/>
              <w:jc w:val="both"/>
              <w:rPr>
                <w:color w:val="00000A"/>
                <w:lang w:eastAsia="zh-CN" w:bidi="ar-SA"/>
              </w:rPr>
            </w:pPr>
            <w:proofErr w:type="gramStart"/>
            <w:r w:rsidRPr="00490380">
              <w:rPr>
                <w:color w:val="00000A"/>
                <w:lang w:eastAsia="zh-CN" w:bidi="ar-SA"/>
              </w:rPr>
              <w:t>зрительная</w:t>
            </w:r>
            <w:proofErr w:type="gramEnd"/>
            <w:r w:rsidRPr="00490380">
              <w:rPr>
                <w:color w:val="00000A"/>
                <w:lang w:eastAsia="zh-CN" w:bidi="ar-SA"/>
              </w:rPr>
              <w:t xml:space="preserve"> гимнастика.</w:t>
            </w:r>
          </w:p>
        </w:tc>
        <w:tc>
          <w:tcPr>
            <w:tcW w:w="2045"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сочетая упражнения по выбору 3-5 мин.</w:t>
            </w:r>
          </w:p>
        </w:tc>
        <w:tc>
          <w:tcPr>
            <w:tcW w:w="186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сочетая упражнения по выбору 6-8 мин.</w:t>
            </w:r>
          </w:p>
        </w:tc>
        <w:tc>
          <w:tcPr>
            <w:tcW w:w="204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 xml:space="preserve">Ежедневно, сочетая упражнения по выбору </w:t>
            </w:r>
          </w:p>
          <w:p w:rsidR="00490380" w:rsidRPr="00490380" w:rsidRDefault="00490380" w:rsidP="00490380">
            <w:pPr>
              <w:widowControl/>
              <w:shd w:val="clear" w:color="auto" w:fill="FFFFFF"/>
              <w:suppressAutoHyphens/>
              <w:autoSpaceDE/>
              <w:autoSpaceDN/>
              <w:spacing w:after="120" w:line="211" w:lineRule="exact"/>
              <w:jc w:val="both"/>
              <w:rPr>
                <w:color w:val="00000A"/>
                <w:lang w:eastAsia="zh-CN" w:bidi="ar-SA"/>
              </w:rPr>
            </w:pPr>
            <w:r w:rsidRPr="00490380">
              <w:rPr>
                <w:color w:val="00000A"/>
                <w:lang w:eastAsia="zh-CN" w:bidi="ar-SA"/>
              </w:rPr>
              <w:t>8-10 мин.</w:t>
            </w:r>
          </w:p>
        </w:tc>
        <w:tc>
          <w:tcPr>
            <w:tcW w:w="2050"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сочетая упражнения по выбору</w:t>
            </w:r>
          </w:p>
          <w:p w:rsidR="00490380" w:rsidRPr="00490380" w:rsidRDefault="00490380" w:rsidP="00490380">
            <w:pPr>
              <w:widowControl/>
              <w:shd w:val="clear" w:color="auto" w:fill="FFFFFF"/>
              <w:suppressAutoHyphens/>
              <w:autoSpaceDE/>
              <w:autoSpaceDN/>
              <w:spacing w:after="120" w:line="211" w:lineRule="exact"/>
              <w:jc w:val="both"/>
              <w:rPr>
                <w:color w:val="00000A"/>
                <w:lang w:eastAsia="zh-CN" w:bidi="ar-SA"/>
              </w:rPr>
            </w:pPr>
            <w:r w:rsidRPr="00490380">
              <w:rPr>
                <w:color w:val="00000A"/>
                <w:lang w:eastAsia="zh-CN" w:bidi="ar-SA"/>
              </w:rPr>
              <w:t>10-15 мин.</w:t>
            </w:r>
          </w:p>
        </w:tc>
      </w:tr>
      <w:tr w:rsidR="00490380" w:rsidRPr="00490380" w:rsidTr="006D6738">
        <w:trPr>
          <w:trHeight w:val="143"/>
        </w:trPr>
        <w:tc>
          <w:tcPr>
            <w:tcW w:w="2234"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Физкультурный досуг</w:t>
            </w:r>
          </w:p>
        </w:tc>
        <w:tc>
          <w:tcPr>
            <w:tcW w:w="2045"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1 раз в месяц по 10-15 мин.</w:t>
            </w:r>
          </w:p>
        </w:tc>
        <w:tc>
          <w:tcPr>
            <w:tcW w:w="186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1 раз в месяц по 15-20 мин.</w:t>
            </w:r>
          </w:p>
        </w:tc>
        <w:tc>
          <w:tcPr>
            <w:tcW w:w="204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ind w:right="-168"/>
              <w:jc w:val="both"/>
              <w:rPr>
                <w:color w:val="00000A"/>
                <w:lang w:eastAsia="zh-CN" w:bidi="ar-SA"/>
              </w:rPr>
            </w:pPr>
            <w:r w:rsidRPr="00490380">
              <w:rPr>
                <w:color w:val="00000A"/>
                <w:lang w:eastAsia="zh-CN" w:bidi="ar-SA"/>
              </w:rPr>
              <w:t>1 раз в месяц по 25-30 мин.</w:t>
            </w:r>
          </w:p>
        </w:tc>
        <w:tc>
          <w:tcPr>
            <w:tcW w:w="2050"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1 раз в месяц 30–35мин.</w:t>
            </w:r>
          </w:p>
        </w:tc>
      </w:tr>
      <w:tr w:rsidR="00490380" w:rsidRPr="00490380" w:rsidTr="006D6738">
        <w:trPr>
          <w:trHeight w:val="143"/>
        </w:trPr>
        <w:tc>
          <w:tcPr>
            <w:tcW w:w="2234"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Спортивный праздник</w:t>
            </w:r>
          </w:p>
        </w:tc>
        <w:tc>
          <w:tcPr>
            <w:tcW w:w="2045"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2 раза в год по 10-15 мин.</w:t>
            </w:r>
          </w:p>
        </w:tc>
        <w:tc>
          <w:tcPr>
            <w:tcW w:w="186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2 раза в год по 15-20 мин.</w:t>
            </w:r>
          </w:p>
        </w:tc>
        <w:tc>
          <w:tcPr>
            <w:tcW w:w="2043"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2 раза в год по 25-30 мин.</w:t>
            </w:r>
          </w:p>
        </w:tc>
        <w:tc>
          <w:tcPr>
            <w:tcW w:w="2050"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2 раза в год по 30-35 м.</w:t>
            </w:r>
          </w:p>
        </w:tc>
      </w:tr>
      <w:tr w:rsidR="00490380" w:rsidRPr="00490380" w:rsidTr="006D6738">
        <w:trPr>
          <w:cantSplit/>
          <w:trHeight w:val="143"/>
        </w:trPr>
        <w:tc>
          <w:tcPr>
            <w:tcW w:w="2234" w:type="dxa"/>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Самостоятельная двигательная деятельность детей в течение дня</w:t>
            </w:r>
          </w:p>
        </w:tc>
        <w:tc>
          <w:tcPr>
            <w:tcW w:w="8001" w:type="dxa"/>
            <w:gridSpan w:val="4"/>
            <w:shd w:val="clear" w:color="auto" w:fill="auto"/>
            <w:tcMar>
              <w:left w:w="98" w:type="dxa"/>
            </w:tcMar>
          </w:tcPr>
          <w:p w:rsidR="00490380" w:rsidRPr="00490380" w:rsidRDefault="00490380" w:rsidP="00490380">
            <w:pPr>
              <w:widowControl/>
              <w:shd w:val="clear" w:color="auto" w:fill="FFFFFF"/>
              <w:suppressAutoHyphens/>
              <w:autoSpaceDE/>
              <w:autoSpaceDN/>
              <w:snapToGrid w:val="0"/>
              <w:spacing w:after="120" w:line="211" w:lineRule="exact"/>
              <w:jc w:val="both"/>
              <w:rPr>
                <w:color w:val="00000A"/>
                <w:lang w:eastAsia="zh-CN" w:bidi="ar-SA"/>
              </w:rPr>
            </w:pPr>
            <w:r w:rsidRPr="00490380">
              <w:rPr>
                <w:color w:val="00000A"/>
                <w:lang w:eastAsia="zh-CN" w:bidi="ar-SA"/>
              </w:rPr>
              <w:t>Ежедневно. Характер и продолжительность зависят от индивидуальных данных и потребностей детей.</w:t>
            </w:r>
          </w:p>
          <w:p w:rsidR="00490380" w:rsidRPr="00490380" w:rsidRDefault="00490380" w:rsidP="00490380">
            <w:pPr>
              <w:widowControl/>
              <w:shd w:val="clear" w:color="auto" w:fill="FFFFFF"/>
              <w:suppressAutoHyphens/>
              <w:autoSpaceDE/>
              <w:autoSpaceDN/>
              <w:spacing w:after="120" w:line="211" w:lineRule="exact"/>
              <w:jc w:val="both"/>
              <w:rPr>
                <w:color w:val="00000A"/>
                <w:lang w:eastAsia="zh-CN" w:bidi="ar-SA"/>
              </w:rPr>
            </w:pPr>
            <w:r w:rsidRPr="00490380">
              <w:rPr>
                <w:color w:val="00000A"/>
                <w:lang w:eastAsia="zh-CN" w:bidi="ar-SA"/>
              </w:rPr>
              <w:t>Проводится под руководством воспитателя.</w:t>
            </w:r>
          </w:p>
        </w:tc>
      </w:tr>
    </w:tbl>
    <w:p w:rsidR="00BF389E" w:rsidRDefault="00BF389E">
      <w:pPr>
        <w:jc w:val="center"/>
        <w:rPr>
          <w:sz w:val="24"/>
        </w:rPr>
      </w:pPr>
    </w:p>
    <w:p w:rsidR="00BF389E" w:rsidRDefault="008A5704">
      <w:pPr>
        <w:spacing w:before="59"/>
        <w:ind w:left="2" w:right="2"/>
        <w:jc w:val="center"/>
        <w:rPr>
          <w:b/>
          <w:sz w:val="28"/>
        </w:rPr>
      </w:pPr>
      <w:r>
        <w:rPr>
          <w:b/>
          <w:sz w:val="28"/>
        </w:rPr>
        <w:t>Система физкультурно-оздоровительных мероприятий</w:t>
      </w:r>
    </w:p>
    <w:p w:rsidR="00490380" w:rsidRDefault="00490380">
      <w:pPr>
        <w:spacing w:before="59"/>
        <w:ind w:left="2" w:right="2"/>
        <w:jc w:val="center"/>
        <w:rPr>
          <w:b/>
          <w:sz w:val="28"/>
        </w:rPr>
      </w:pPr>
    </w:p>
    <w:tbl>
      <w:tblPr>
        <w:tblW w:w="10426" w:type="dxa"/>
        <w:tblInd w:w="-107"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598"/>
        <w:gridCol w:w="3811"/>
        <w:gridCol w:w="2093"/>
        <w:gridCol w:w="2019"/>
        <w:gridCol w:w="1905"/>
      </w:tblGrid>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ind w:hanging="77"/>
              <w:jc w:val="center"/>
              <w:rPr>
                <w:b/>
                <w:color w:val="00000A"/>
                <w:sz w:val="24"/>
                <w:szCs w:val="24"/>
                <w:lang w:eastAsia="zh-CN" w:bidi="ar-SA"/>
              </w:rPr>
            </w:pPr>
            <w:r w:rsidRPr="00490380">
              <w:rPr>
                <w:b/>
                <w:color w:val="00000A"/>
                <w:sz w:val="24"/>
                <w:szCs w:val="24"/>
                <w:lang w:eastAsia="zh-CN" w:bidi="ar-SA"/>
              </w:rPr>
              <w:t>№ п\п</w:t>
            </w:r>
          </w:p>
        </w:tc>
        <w:tc>
          <w:tcPr>
            <w:tcW w:w="3811"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center"/>
              <w:rPr>
                <w:b/>
                <w:color w:val="00000A"/>
                <w:sz w:val="24"/>
                <w:szCs w:val="24"/>
                <w:lang w:eastAsia="zh-CN" w:bidi="ar-SA"/>
              </w:rPr>
            </w:pPr>
            <w:r w:rsidRPr="00490380">
              <w:rPr>
                <w:b/>
                <w:color w:val="00000A"/>
                <w:sz w:val="24"/>
                <w:szCs w:val="24"/>
                <w:lang w:eastAsia="zh-CN" w:bidi="ar-SA"/>
              </w:rPr>
              <w:t>Мероприятия</w:t>
            </w:r>
          </w:p>
          <w:p w:rsidR="00490380" w:rsidRPr="00490380" w:rsidRDefault="00490380" w:rsidP="00490380">
            <w:pPr>
              <w:widowControl/>
              <w:suppressAutoHyphens/>
              <w:autoSpaceDE/>
              <w:autoSpaceDN/>
              <w:jc w:val="center"/>
              <w:rPr>
                <w:b/>
                <w:color w:val="00000A"/>
                <w:sz w:val="24"/>
                <w:szCs w:val="24"/>
                <w:lang w:eastAsia="zh-CN" w:bidi="ar-SA"/>
              </w:rPr>
            </w:pPr>
          </w:p>
        </w:tc>
        <w:tc>
          <w:tcPr>
            <w:tcW w:w="2093"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center"/>
              <w:rPr>
                <w:b/>
                <w:color w:val="00000A"/>
                <w:sz w:val="24"/>
                <w:szCs w:val="24"/>
                <w:lang w:eastAsia="zh-CN" w:bidi="ar-SA"/>
              </w:rPr>
            </w:pPr>
            <w:r w:rsidRPr="00490380">
              <w:rPr>
                <w:b/>
                <w:color w:val="00000A"/>
                <w:sz w:val="24"/>
                <w:szCs w:val="24"/>
                <w:lang w:eastAsia="zh-CN" w:bidi="ar-SA"/>
              </w:rPr>
              <w:t>Группы</w:t>
            </w:r>
          </w:p>
        </w:tc>
        <w:tc>
          <w:tcPr>
            <w:tcW w:w="2019"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rPr>
                <w:b/>
                <w:color w:val="00000A"/>
                <w:sz w:val="24"/>
                <w:szCs w:val="24"/>
                <w:lang w:eastAsia="zh-CN" w:bidi="ar-SA"/>
              </w:rPr>
            </w:pPr>
            <w:r w:rsidRPr="00490380">
              <w:rPr>
                <w:b/>
                <w:color w:val="00000A"/>
                <w:sz w:val="24"/>
                <w:szCs w:val="24"/>
                <w:lang w:eastAsia="zh-CN" w:bidi="ar-SA"/>
              </w:rPr>
              <w:t>Периодичность</w:t>
            </w:r>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center"/>
              <w:rPr>
                <w:b/>
                <w:color w:val="00000A"/>
                <w:sz w:val="24"/>
                <w:szCs w:val="24"/>
                <w:lang w:eastAsia="zh-CN" w:bidi="ar-SA"/>
              </w:rPr>
            </w:pPr>
            <w:r w:rsidRPr="00490380">
              <w:rPr>
                <w:b/>
                <w:color w:val="00000A"/>
                <w:sz w:val="24"/>
                <w:szCs w:val="24"/>
                <w:lang w:eastAsia="zh-CN" w:bidi="ar-SA"/>
              </w:rPr>
              <w:t>Ответственные</w:t>
            </w:r>
          </w:p>
        </w:tc>
      </w:tr>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ind w:hanging="77"/>
              <w:jc w:val="center"/>
              <w:rPr>
                <w:b/>
                <w:color w:val="000000"/>
                <w:spacing w:val="-6"/>
                <w:sz w:val="24"/>
                <w:szCs w:val="24"/>
                <w:lang w:eastAsia="zh-CN" w:bidi="ar-SA"/>
              </w:rPr>
            </w:pPr>
            <w:r w:rsidRPr="00490380">
              <w:rPr>
                <w:b/>
                <w:color w:val="00000A"/>
                <w:sz w:val="24"/>
                <w:szCs w:val="24"/>
                <w:lang w:eastAsia="zh-CN" w:bidi="ar-SA"/>
              </w:rPr>
              <w:t>1.</w:t>
            </w:r>
          </w:p>
        </w:tc>
        <w:tc>
          <w:tcPr>
            <w:tcW w:w="3811"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shd w:val="clear" w:color="auto" w:fill="FFFFFF"/>
              <w:suppressAutoHyphens/>
              <w:autoSpaceDE/>
              <w:autoSpaceDN/>
              <w:snapToGrid w:val="0"/>
              <w:ind w:left="36" w:right="58"/>
              <w:rPr>
                <w:color w:val="000000"/>
                <w:spacing w:val="-6"/>
                <w:sz w:val="24"/>
                <w:szCs w:val="24"/>
                <w:lang w:eastAsia="zh-CN" w:bidi="ar-SA"/>
              </w:rPr>
            </w:pPr>
            <w:r w:rsidRPr="00490380">
              <w:rPr>
                <w:b/>
                <w:color w:val="000000"/>
                <w:spacing w:val="-6"/>
                <w:sz w:val="24"/>
                <w:szCs w:val="24"/>
                <w:lang w:eastAsia="zh-CN" w:bidi="ar-SA"/>
              </w:rPr>
              <w:t>Обеспечение здорового ритма жизни</w:t>
            </w:r>
          </w:p>
          <w:p w:rsidR="00490380" w:rsidRPr="00490380" w:rsidRDefault="00490380" w:rsidP="00490380">
            <w:pPr>
              <w:shd w:val="clear" w:color="auto" w:fill="FFFFFF"/>
              <w:suppressAutoHyphens/>
              <w:autoSpaceDE/>
              <w:autoSpaceDN/>
              <w:ind w:left="36" w:right="58"/>
              <w:rPr>
                <w:color w:val="000000"/>
                <w:spacing w:val="-6"/>
                <w:sz w:val="24"/>
                <w:szCs w:val="24"/>
                <w:lang w:eastAsia="zh-CN" w:bidi="ar-SA"/>
              </w:rPr>
            </w:pPr>
            <w:r w:rsidRPr="00490380">
              <w:rPr>
                <w:color w:val="000000"/>
                <w:spacing w:val="-6"/>
                <w:sz w:val="24"/>
                <w:szCs w:val="24"/>
                <w:lang w:eastAsia="zh-CN" w:bidi="ar-SA"/>
              </w:rPr>
              <w:t xml:space="preserve">- </w:t>
            </w:r>
            <w:r w:rsidRPr="00490380">
              <w:rPr>
                <w:bCs/>
                <w:color w:val="000000"/>
                <w:spacing w:val="-6"/>
                <w:sz w:val="24"/>
                <w:szCs w:val="24"/>
                <w:lang w:eastAsia="zh-CN" w:bidi="ar-SA"/>
              </w:rPr>
              <w:t xml:space="preserve">щадящий </w:t>
            </w:r>
            <w:r w:rsidRPr="00490380">
              <w:rPr>
                <w:color w:val="000000"/>
                <w:spacing w:val="-6"/>
                <w:sz w:val="24"/>
                <w:szCs w:val="24"/>
                <w:lang w:eastAsia="zh-CN" w:bidi="ar-SA"/>
              </w:rPr>
              <w:t>режим / в адаптационный период/</w:t>
            </w:r>
          </w:p>
          <w:p w:rsidR="00490380" w:rsidRPr="00490380" w:rsidRDefault="00490380" w:rsidP="00490380">
            <w:pPr>
              <w:shd w:val="clear" w:color="auto" w:fill="FFFFFF"/>
              <w:suppressAutoHyphens/>
              <w:autoSpaceDE/>
              <w:autoSpaceDN/>
              <w:ind w:left="36" w:right="58"/>
              <w:rPr>
                <w:color w:val="000000"/>
                <w:spacing w:val="-4"/>
                <w:sz w:val="24"/>
                <w:szCs w:val="24"/>
                <w:lang w:eastAsia="zh-CN" w:bidi="ar-SA"/>
              </w:rPr>
            </w:pPr>
            <w:r w:rsidRPr="00490380">
              <w:rPr>
                <w:color w:val="000000"/>
                <w:spacing w:val="-6"/>
                <w:sz w:val="24"/>
                <w:szCs w:val="24"/>
                <w:lang w:eastAsia="zh-CN" w:bidi="ar-SA"/>
              </w:rPr>
              <w:t xml:space="preserve"> </w:t>
            </w:r>
            <w:r w:rsidRPr="00490380">
              <w:rPr>
                <w:color w:val="000000"/>
                <w:spacing w:val="-4"/>
                <w:sz w:val="24"/>
                <w:szCs w:val="24"/>
                <w:lang w:eastAsia="zh-CN" w:bidi="ar-SA"/>
              </w:rPr>
              <w:t>- гибкий режим дня</w:t>
            </w:r>
          </w:p>
          <w:p w:rsidR="00490380" w:rsidRPr="00490380" w:rsidRDefault="00490380" w:rsidP="00490380">
            <w:pPr>
              <w:shd w:val="clear" w:color="auto" w:fill="FFFFFF"/>
              <w:suppressAutoHyphens/>
              <w:autoSpaceDE/>
              <w:autoSpaceDN/>
              <w:ind w:left="36" w:right="58"/>
              <w:rPr>
                <w:color w:val="000000"/>
                <w:spacing w:val="-6"/>
                <w:sz w:val="24"/>
                <w:szCs w:val="24"/>
                <w:lang w:eastAsia="zh-CN" w:bidi="ar-SA"/>
              </w:rPr>
            </w:pPr>
            <w:r w:rsidRPr="00490380">
              <w:rPr>
                <w:color w:val="000000"/>
                <w:spacing w:val="-4"/>
                <w:sz w:val="24"/>
                <w:szCs w:val="24"/>
                <w:lang w:eastAsia="zh-CN" w:bidi="ar-SA"/>
              </w:rPr>
              <w:t xml:space="preserve">- определение оптимальной нагрузки на ребенка с учетом возрастных и индивидуальных </w:t>
            </w:r>
            <w:r w:rsidRPr="00490380">
              <w:rPr>
                <w:color w:val="000000"/>
                <w:spacing w:val="-6"/>
                <w:sz w:val="24"/>
                <w:szCs w:val="24"/>
                <w:lang w:eastAsia="zh-CN" w:bidi="ar-SA"/>
              </w:rPr>
              <w:t>особенностей</w:t>
            </w:r>
          </w:p>
          <w:p w:rsidR="00490380" w:rsidRPr="00490380" w:rsidRDefault="00490380" w:rsidP="00490380">
            <w:pPr>
              <w:shd w:val="clear" w:color="auto" w:fill="FFFFFF"/>
              <w:suppressAutoHyphens/>
              <w:autoSpaceDE/>
              <w:autoSpaceDN/>
              <w:rPr>
                <w:color w:val="00000A"/>
                <w:sz w:val="24"/>
                <w:szCs w:val="24"/>
                <w:lang w:eastAsia="zh-CN" w:bidi="ar-SA"/>
              </w:rPr>
            </w:pPr>
            <w:r w:rsidRPr="00490380">
              <w:rPr>
                <w:color w:val="000000"/>
                <w:spacing w:val="-6"/>
                <w:sz w:val="24"/>
                <w:szCs w:val="24"/>
                <w:lang w:eastAsia="zh-CN" w:bidi="ar-SA"/>
              </w:rPr>
              <w:t>- организация благоприятного микроклимата</w:t>
            </w:r>
          </w:p>
        </w:tc>
        <w:tc>
          <w:tcPr>
            <w:tcW w:w="2093"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suppressAutoHyphens/>
              <w:autoSpaceDE/>
              <w:autoSpaceDN/>
              <w:snapToGrid w:val="0"/>
              <w:rPr>
                <w:color w:val="00000A"/>
                <w:sz w:val="24"/>
                <w:szCs w:val="24"/>
                <w:lang w:eastAsia="zh-CN" w:bidi="ar-SA"/>
              </w:rPr>
            </w:pPr>
            <w:r w:rsidRPr="00490380">
              <w:rPr>
                <w:color w:val="00000A"/>
                <w:sz w:val="24"/>
                <w:szCs w:val="24"/>
                <w:lang w:eastAsia="zh-CN" w:bidi="ar-SA"/>
              </w:rPr>
              <w:t xml:space="preserve">1 младшая группа </w:t>
            </w:r>
          </w:p>
          <w:p w:rsidR="00490380" w:rsidRPr="00490380" w:rsidRDefault="00490380" w:rsidP="00490380">
            <w:pPr>
              <w:suppressAutoHyphens/>
              <w:autoSpaceDE/>
              <w:autoSpaceDN/>
              <w:rPr>
                <w:color w:val="00000A"/>
                <w:sz w:val="24"/>
                <w:szCs w:val="24"/>
                <w:lang w:eastAsia="zh-CN" w:bidi="ar-SA"/>
              </w:rPr>
            </w:pPr>
          </w:p>
          <w:p w:rsidR="00490380" w:rsidRPr="00490380" w:rsidRDefault="00490380" w:rsidP="00490380">
            <w:pPr>
              <w:suppressAutoHyphens/>
              <w:autoSpaceDE/>
              <w:autoSpaceDN/>
              <w:rPr>
                <w:color w:val="00000A"/>
                <w:sz w:val="24"/>
                <w:szCs w:val="24"/>
                <w:lang w:eastAsia="zh-CN" w:bidi="ar-SA"/>
              </w:rPr>
            </w:pPr>
            <w:r w:rsidRPr="00490380">
              <w:rPr>
                <w:color w:val="00000A"/>
                <w:sz w:val="24"/>
                <w:szCs w:val="24"/>
                <w:lang w:eastAsia="zh-CN" w:bidi="ar-SA"/>
              </w:rPr>
              <w:t>Все группы</w:t>
            </w:r>
          </w:p>
          <w:p w:rsidR="00490380" w:rsidRPr="00490380" w:rsidRDefault="00490380" w:rsidP="00490380">
            <w:pPr>
              <w:suppressAutoHyphens/>
              <w:autoSpaceDE/>
              <w:autoSpaceDN/>
              <w:rPr>
                <w:color w:val="000000"/>
                <w:spacing w:val="-7"/>
                <w:sz w:val="24"/>
                <w:szCs w:val="24"/>
                <w:lang w:eastAsia="zh-CN" w:bidi="ar-SA"/>
              </w:rPr>
            </w:pPr>
            <w:r w:rsidRPr="00490380">
              <w:rPr>
                <w:color w:val="00000A"/>
                <w:sz w:val="24"/>
                <w:szCs w:val="24"/>
                <w:lang w:eastAsia="zh-CN" w:bidi="ar-SA"/>
              </w:rPr>
              <w:t>Все группы</w:t>
            </w:r>
          </w:p>
        </w:tc>
        <w:tc>
          <w:tcPr>
            <w:tcW w:w="2019"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shd w:val="clear" w:color="auto" w:fill="FFFFFF"/>
              <w:suppressAutoHyphens/>
              <w:autoSpaceDE/>
              <w:autoSpaceDN/>
              <w:snapToGrid w:val="0"/>
              <w:ind w:right="86"/>
              <w:rPr>
                <w:color w:val="000000"/>
                <w:spacing w:val="-7"/>
                <w:sz w:val="24"/>
                <w:szCs w:val="24"/>
                <w:lang w:eastAsia="zh-CN" w:bidi="ar-SA"/>
              </w:rPr>
            </w:pPr>
            <w:r w:rsidRPr="00490380">
              <w:rPr>
                <w:color w:val="000000"/>
                <w:spacing w:val="-7"/>
                <w:sz w:val="24"/>
                <w:szCs w:val="24"/>
                <w:lang w:eastAsia="zh-CN" w:bidi="ar-SA"/>
              </w:rPr>
              <w:t>Ежедневно в адаптационный</w:t>
            </w:r>
          </w:p>
          <w:p w:rsidR="00490380" w:rsidRPr="00490380" w:rsidRDefault="00490380" w:rsidP="00490380">
            <w:pPr>
              <w:shd w:val="clear" w:color="auto" w:fill="FFFFFF"/>
              <w:suppressAutoHyphens/>
              <w:autoSpaceDE/>
              <w:autoSpaceDN/>
              <w:ind w:right="86"/>
              <w:rPr>
                <w:color w:val="000000"/>
                <w:spacing w:val="-6"/>
                <w:sz w:val="24"/>
                <w:szCs w:val="24"/>
                <w:lang w:eastAsia="zh-CN" w:bidi="ar-SA"/>
              </w:rPr>
            </w:pPr>
            <w:proofErr w:type="gramStart"/>
            <w:r w:rsidRPr="00490380">
              <w:rPr>
                <w:color w:val="000000"/>
                <w:spacing w:val="-7"/>
                <w:sz w:val="24"/>
                <w:szCs w:val="24"/>
                <w:lang w:eastAsia="zh-CN" w:bidi="ar-SA"/>
              </w:rPr>
              <w:t>период</w:t>
            </w:r>
            <w:proofErr w:type="gramEnd"/>
          </w:p>
          <w:p w:rsidR="00490380" w:rsidRPr="00490380" w:rsidRDefault="00490380" w:rsidP="00490380">
            <w:pPr>
              <w:shd w:val="clear" w:color="auto" w:fill="FFFFFF"/>
              <w:suppressAutoHyphens/>
              <w:autoSpaceDE/>
              <w:autoSpaceDN/>
              <w:ind w:right="86"/>
              <w:rPr>
                <w:color w:val="000000"/>
                <w:spacing w:val="-6"/>
                <w:sz w:val="24"/>
                <w:szCs w:val="24"/>
                <w:lang w:eastAsia="zh-CN" w:bidi="ar-SA"/>
              </w:rPr>
            </w:pPr>
            <w:proofErr w:type="gramStart"/>
            <w:r w:rsidRPr="00490380">
              <w:rPr>
                <w:color w:val="000000"/>
                <w:spacing w:val="-6"/>
                <w:sz w:val="24"/>
                <w:szCs w:val="24"/>
                <w:lang w:eastAsia="zh-CN" w:bidi="ar-SA"/>
              </w:rPr>
              <w:t>ежедневно</w:t>
            </w:r>
            <w:proofErr w:type="gramEnd"/>
            <w:r w:rsidRPr="00490380">
              <w:rPr>
                <w:color w:val="000000"/>
                <w:spacing w:val="-6"/>
                <w:sz w:val="24"/>
                <w:szCs w:val="24"/>
                <w:lang w:eastAsia="zh-CN" w:bidi="ar-SA"/>
              </w:rPr>
              <w:t xml:space="preserve"> </w:t>
            </w:r>
            <w:proofErr w:type="spellStart"/>
            <w:r w:rsidRPr="00490380">
              <w:rPr>
                <w:color w:val="000000"/>
                <w:spacing w:val="-4"/>
                <w:sz w:val="24"/>
                <w:szCs w:val="24"/>
                <w:lang w:eastAsia="zh-CN" w:bidi="ar-SA"/>
              </w:rPr>
              <w:t>ежедневно</w:t>
            </w:r>
            <w:proofErr w:type="spellEnd"/>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shd w:val="clear" w:color="auto" w:fill="FFFFFF"/>
              <w:suppressAutoHyphens/>
              <w:autoSpaceDE/>
              <w:autoSpaceDN/>
              <w:snapToGrid w:val="0"/>
              <w:ind w:left="14" w:firstLine="14"/>
              <w:rPr>
                <w:color w:val="000000"/>
                <w:spacing w:val="-6"/>
                <w:sz w:val="24"/>
                <w:szCs w:val="24"/>
                <w:lang w:eastAsia="zh-CN" w:bidi="ar-SA"/>
              </w:rPr>
            </w:pPr>
            <w:r w:rsidRPr="00490380">
              <w:rPr>
                <w:color w:val="000000"/>
                <w:spacing w:val="-6"/>
                <w:sz w:val="24"/>
                <w:szCs w:val="24"/>
                <w:lang w:eastAsia="zh-CN" w:bidi="ar-SA"/>
              </w:rPr>
              <w:t>Воспитатели,</w:t>
            </w:r>
          </w:p>
          <w:p w:rsidR="00490380" w:rsidRPr="00490380" w:rsidRDefault="00490380" w:rsidP="00490380">
            <w:pPr>
              <w:shd w:val="clear" w:color="auto" w:fill="FFFFFF"/>
              <w:suppressAutoHyphens/>
              <w:autoSpaceDE/>
              <w:autoSpaceDN/>
              <w:ind w:left="14" w:firstLine="14"/>
              <w:rPr>
                <w:color w:val="000000"/>
                <w:spacing w:val="-7"/>
                <w:sz w:val="24"/>
                <w:szCs w:val="24"/>
                <w:lang w:eastAsia="zh-CN" w:bidi="ar-SA"/>
              </w:rPr>
            </w:pPr>
            <w:proofErr w:type="gramStart"/>
            <w:r w:rsidRPr="00490380">
              <w:rPr>
                <w:color w:val="000000"/>
                <w:spacing w:val="-6"/>
                <w:sz w:val="24"/>
                <w:szCs w:val="24"/>
                <w:lang w:eastAsia="zh-CN" w:bidi="ar-SA"/>
              </w:rPr>
              <w:t>медик</w:t>
            </w:r>
            <w:proofErr w:type="gramEnd"/>
            <w:r w:rsidRPr="00490380">
              <w:rPr>
                <w:color w:val="000000"/>
                <w:spacing w:val="-6"/>
                <w:sz w:val="24"/>
                <w:szCs w:val="24"/>
                <w:lang w:eastAsia="zh-CN" w:bidi="ar-SA"/>
              </w:rPr>
              <w:t xml:space="preserve">, </w:t>
            </w:r>
            <w:r w:rsidRPr="00490380">
              <w:rPr>
                <w:color w:val="000000"/>
                <w:spacing w:val="-5"/>
                <w:sz w:val="24"/>
                <w:szCs w:val="24"/>
                <w:lang w:eastAsia="zh-CN" w:bidi="ar-SA"/>
              </w:rPr>
              <w:t>педагоги</w:t>
            </w:r>
          </w:p>
          <w:p w:rsidR="00490380" w:rsidRPr="00490380" w:rsidRDefault="00490380" w:rsidP="00490380">
            <w:pPr>
              <w:shd w:val="clear" w:color="auto" w:fill="FFFFFF"/>
              <w:suppressAutoHyphens/>
              <w:autoSpaceDE/>
              <w:autoSpaceDN/>
              <w:ind w:left="14" w:firstLine="14"/>
              <w:rPr>
                <w:color w:val="000000"/>
                <w:spacing w:val="-7"/>
                <w:sz w:val="24"/>
                <w:szCs w:val="24"/>
                <w:lang w:eastAsia="zh-CN" w:bidi="ar-SA"/>
              </w:rPr>
            </w:pPr>
          </w:p>
          <w:p w:rsidR="00490380" w:rsidRPr="00490380" w:rsidRDefault="00490380" w:rsidP="00490380">
            <w:pPr>
              <w:shd w:val="clear" w:color="auto" w:fill="FFFFFF"/>
              <w:suppressAutoHyphens/>
              <w:autoSpaceDE/>
              <w:autoSpaceDN/>
              <w:ind w:left="14" w:firstLine="14"/>
              <w:rPr>
                <w:color w:val="00000A"/>
                <w:sz w:val="24"/>
                <w:szCs w:val="24"/>
                <w:lang w:eastAsia="zh-CN" w:bidi="ar-SA"/>
              </w:rPr>
            </w:pPr>
            <w:proofErr w:type="gramStart"/>
            <w:r w:rsidRPr="00490380">
              <w:rPr>
                <w:color w:val="000000"/>
                <w:spacing w:val="-7"/>
                <w:sz w:val="24"/>
                <w:szCs w:val="24"/>
                <w:lang w:eastAsia="zh-CN" w:bidi="ar-SA"/>
              </w:rPr>
              <w:t>все</w:t>
            </w:r>
            <w:proofErr w:type="gramEnd"/>
            <w:r w:rsidRPr="00490380">
              <w:rPr>
                <w:color w:val="000000"/>
                <w:spacing w:val="-7"/>
                <w:sz w:val="24"/>
                <w:szCs w:val="24"/>
                <w:lang w:eastAsia="zh-CN" w:bidi="ar-SA"/>
              </w:rPr>
              <w:t xml:space="preserve"> педагоги, </w:t>
            </w:r>
            <w:r w:rsidRPr="00490380">
              <w:rPr>
                <w:color w:val="000000"/>
                <w:spacing w:val="-8"/>
                <w:sz w:val="24"/>
                <w:szCs w:val="24"/>
                <w:lang w:eastAsia="zh-CN" w:bidi="ar-SA"/>
              </w:rPr>
              <w:t>медик</w:t>
            </w:r>
          </w:p>
        </w:tc>
      </w:tr>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b/>
                <w:color w:val="00000A"/>
                <w:sz w:val="24"/>
                <w:szCs w:val="24"/>
                <w:lang w:eastAsia="zh-CN" w:bidi="ar-SA"/>
              </w:rPr>
            </w:pPr>
            <w:r w:rsidRPr="00490380">
              <w:rPr>
                <w:b/>
                <w:color w:val="00000A"/>
                <w:sz w:val="24"/>
                <w:szCs w:val="24"/>
                <w:lang w:eastAsia="zh-CN" w:bidi="ar-SA"/>
              </w:rPr>
              <w:lastRenderedPageBreak/>
              <w:t>2.</w:t>
            </w:r>
          </w:p>
        </w:tc>
        <w:tc>
          <w:tcPr>
            <w:tcW w:w="3811"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b/>
                <w:color w:val="00000A"/>
                <w:sz w:val="24"/>
                <w:szCs w:val="24"/>
                <w:lang w:eastAsia="zh-CN" w:bidi="ar-SA"/>
              </w:rPr>
              <w:t>Двигательная активность</w:t>
            </w:r>
          </w:p>
        </w:tc>
        <w:tc>
          <w:tcPr>
            <w:tcW w:w="2093"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Все группы</w:t>
            </w:r>
          </w:p>
        </w:tc>
        <w:tc>
          <w:tcPr>
            <w:tcW w:w="2019"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Ежедневно</w:t>
            </w:r>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 xml:space="preserve">Воспитатели, </w:t>
            </w: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Воспитатель по физкультуре</w:t>
            </w:r>
          </w:p>
        </w:tc>
      </w:tr>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2.1.</w:t>
            </w:r>
          </w:p>
        </w:tc>
        <w:tc>
          <w:tcPr>
            <w:tcW w:w="3811"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Утренняя гимнастика</w:t>
            </w:r>
          </w:p>
        </w:tc>
        <w:tc>
          <w:tcPr>
            <w:tcW w:w="2093"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Все группы</w:t>
            </w:r>
          </w:p>
        </w:tc>
        <w:tc>
          <w:tcPr>
            <w:tcW w:w="2019"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Ежедневно</w:t>
            </w:r>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 xml:space="preserve">Воспитатели, </w:t>
            </w: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Воспитатель по физкультуре</w:t>
            </w:r>
          </w:p>
        </w:tc>
      </w:tr>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2.2.</w:t>
            </w:r>
          </w:p>
        </w:tc>
        <w:tc>
          <w:tcPr>
            <w:tcW w:w="3811"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Непосредственная образовательная деятельность по физическому развитию</w:t>
            </w:r>
          </w:p>
          <w:p w:rsidR="00490380" w:rsidRPr="00490380" w:rsidRDefault="00490380" w:rsidP="00490380">
            <w:pPr>
              <w:widowControl/>
              <w:numPr>
                <w:ilvl w:val="0"/>
                <w:numId w:val="10"/>
              </w:numPr>
              <w:suppressAutoHyphens/>
              <w:autoSpaceDE/>
              <w:autoSpaceDN/>
              <w:spacing w:after="160" w:line="259" w:lineRule="auto"/>
              <w:jc w:val="both"/>
              <w:rPr>
                <w:color w:val="00000A"/>
                <w:sz w:val="24"/>
                <w:szCs w:val="24"/>
                <w:lang w:eastAsia="zh-CN" w:bidi="ar-SA"/>
              </w:rPr>
            </w:pPr>
            <w:proofErr w:type="gramStart"/>
            <w:r w:rsidRPr="00490380">
              <w:rPr>
                <w:color w:val="00000A"/>
                <w:sz w:val="24"/>
                <w:szCs w:val="24"/>
                <w:lang w:eastAsia="zh-CN" w:bidi="ar-SA"/>
              </w:rPr>
              <w:t>в</w:t>
            </w:r>
            <w:proofErr w:type="gramEnd"/>
            <w:r w:rsidRPr="00490380">
              <w:rPr>
                <w:color w:val="00000A"/>
                <w:sz w:val="24"/>
                <w:szCs w:val="24"/>
                <w:lang w:eastAsia="zh-CN" w:bidi="ar-SA"/>
              </w:rPr>
              <w:t xml:space="preserve"> зале;</w:t>
            </w:r>
          </w:p>
          <w:p w:rsidR="00490380" w:rsidRPr="00490380" w:rsidRDefault="00490380" w:rsidP="00490380">
            <w:pPr>
              <w:widowControl/>
              <w:numPr>
                <w:ilvl w:val="0"/>
                <w:numId w:val="10"/>
              </w:numPr>
              <w:suppressAutoHyphens/>
              <w:autoSpaceDE/>
              <w:autoSpaceDN/>
              <w:spacing w:after="160" w:line="259" w:lineRule="auto"/>
              <w:jc w:val="both"/>
              <w:rPr>
                <w:color w:val="00000A"/>
                <w:sz w:val="24"/>
                <w:szCs w:val="24"/>
                <w:lang w:eastAsia="zh-CN" w:bidi="ar-SA"/>
              </w:rPr>
            </w:pPr>
            <w:proofErr w:type="gramStart"/>
            <w:r w:rsidRPr="00490380">
              <w:rPr>
                <w:color w:val="00000A"/>
                <w:sz w:val="24"/>
                <w:szCs w:val="24"/>
                <w:lang w:eastAsia="zh-CN" w:bidi="ar-SA"/>
              </w:rPr>
              <w:t>на</w:t>
            </w:r>
            <w:proofErr w:type="gramEnd"/>
            <w:r w:rsidRPr="00490380">
              <w:rPr>
                <w:color w:val="00000A"/>
                <w:sz w:val="24"/>
                <w:szCs w:val="24"/>
                <w:lang w:eastAsia="zh-CN" w:bidi="ar-SA"/>
              </w:rPr>
              <w:t xml:space="preserve"> улице (прогулка повышенной двигательной активности)</w:t>
            </w:r>
          </w:p>
        </w:tc>
        <w:tc>
          <w:tcPr>
            <w:tcW w:w="2093"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p>
          <w:p w:rsidR="00490380" w:rsidRPr="00490380" w:rsidRDefault="00490380" w:rsidP="00490380">
            <w:pPr>
              <w:widowControl/>
              <w:suppressAutoHyphens/>
              <w:autoSpaceDE/>
              <w:autoSpaceDN/>
              <w:snapToGrid w:val="0"/>
              <w:jc w:val="both"/>
              <w:rPr>
                <w:color w:val="00000A"/>
                <w:sz w:val="24"/>
                <w:szCs w:val="24"/>
                <w:lang w:eastAsia="zh-CN" w:bidi="ar-SA"/>
              </w:rPr>
            </w:pPr>
          </w:p>
          <w:p w:rsidR="00490380" w:rsidRPr="00490380" w:rsidRDefault="00490380" w:rsidP="00490380">
            <w:pPr>
              <w:widowControl/>
              <w:suppressAutoHyphens/>
              <w:autoSpaceDE/>
              <w:autoSpaceDN/>
              <w:snapToGrid w:val="0"/>
              <w:jc w:val="both"/>
              <w:rPr>
                <w:color w:val="00000A"/>
                <w:sz w:val="24"/>
                <w:szCs w:val="24"/>
                <w:lang w:eastAsia="zh-CN" w:bidi="ar-SA"/>
              </w:rPr>
            </w:pP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Все группы</w:t>
            </w: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Старшая группа, подготовительная группа</w:t>
            </w:r>
          </w:p>
        </w:tc>
        <w:tc>
          <w:tcPr>
            <w:tcW w:w="2019"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p>
          <w:p w:rsidR="00490380" w:rsidRPr="00490380" w:rsidRDefault="00490380" w:rsidP="00490380">
            <w:pPr>
              <w:widowControl/>
              <w:suppressAutoHyphens/>
              <w:autoSpaceDE/>
              <w:autoSpaceDN/>
              <w:jc w:val="both"/>
              <w:rPr>
                <w:color w:val="00000A"/>
                <w:sz w:val="24"/>
                <w:szCs w:val="24"/>
                <w:lang w:eastAsia="zh-CN" w:bidi="ar-SA"/>
              </w:rPr>
            </w:pPr>
          </w:p>
          <w:p w:rsidR="00490380" w:rsidRPr="00490380" w:rsidRDefault="00490380" w:rsidP="00490380">
            <w:pPr>
              <w:widowControl/>
              <w:suppressAutoHyphens/>
              <w:autoSpaceDE/>
              <w:autoSpaceDN/>
              <w:jc w:val="both"/>
              <w:rPr>
                <w:color w:val="00000A"/>
                <w:sz w:val="24"/>
                <w:szCs w:val="24"/>
                <w:lang w:eastAsia="zh-CN" w:bidi="ar-SA"/>
              </w:rPr>
            </w:pP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2 р. в неделю</w:t>
            </w: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 xml:space="preserve">1 р. в неделю </w:t>
            </w:r>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 xml:space="preserve">Воспитатели, </w:t>
            </w: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Воспитатель по физкультуре</w:t>
            </w:r>
          </w:p>
        </w:tc>
      </w:tr>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2.3.</w:t>
            </w:r>
          </w:p>
        </w:tc>
        <w:tc>
          <w:tcPr>
            <w:tcW w:w="3811"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Спортивные упражнения (санки, лыжи, велосипеды и др.)</w:t>
            </w:r>
          </w:p>
          <w:p w:rsidR="00490380" w:rsidRPr="00490380" w:rsidRDefault="00490380" w:rsidP="00490380">
            <w:pPr>
              <w:widowControl/>
              <w:suppressAutoHyphens/>
              <w:autoSpaceDE/>
              <w:autoSpaceDN/>
              <w:jc w:val="both"/>
              <w:rPr>
                <w:color w:val="00000A"/>
                <w:sz w:val="24"/>
                <w:szCs w:val="24"/>
                <w:lang w:eastAsia="zh-CN" w:bidi="ar-SA"/>
              </w:rPr>
            </w:pPr>
          </w:p>
        </w:tc>
        <w:tc>
          <w:tcPr>
            <w:tcW w:w="2093"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Во всех группах</w:t>
            </w:r>
          </w:p>
        </w:tc>
        <w:tc>
          <w:tcPr>
            <w:tcW w:w="2019"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2 р. в неделю</w:t>
            </w:r>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Воспитатели</w:t>
            </w:r>
          </w:p>
        </w:tc>
      </w:tr>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2.4.</w:t>
            </w:r>
          </w:p>
        </w:tc>
        <w:tc>
          <w:tcPr>
            <w:tcW w:w="3811"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Элементы спортивных игр</w:t>
            </w:r>
          </w:p>
          <w:p w:rsidR="00490380" w:rsidRPr="00490380" w:rsidRDefault="00490380" w:rsidP="00490380">
            <w:pPr>
              <w:widowControl/>
              <w:suppressAutoHyphens/>
              <w:autoSpaceDE/>
              <w:autoSpaceDN/>
              <w:jc w:val="both"/>
              <w:rPr>
                <w:color w:val="00000A"/>
                <w:sz w:val="24"/>
                <w:szCs w:val="24"/>
                <w:lang w:eastAsia="zh-CN" w:bidi="ar-SA"/>
              </w:rPr>
            </w:pPr>
          </w:p>
          <w:p w:rsidR="00490380" w:rsidRPr="00490380" w:rsidRDefault="00490380" w:rsidP="00490380">
            <w:pPr>
              <w:widowControl/>
              <w:suppressAutoHyphens/>
              <w:autoSpaceDE/>
              <w:autoSpaceDN/>
              <w:jc w:val="both"/>
              <w:rPr>
                <w:color w:val="00000A"/>
                <w:sz w:val="24"/>
                <w:szCs w:val="24"/>
                <w:lang w:eastAsia="zh-CN" w:bidi="ar-SA"/>
              </w:rPr>
            </w:pPr>
          </w:p>
        </w:tc>
        <w:tc>
          <w:tcPr>
            <w:tcW w:w="2093"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Старшая группа,</w:t>
            </w: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Подготовительная группа</w:t>
            </w:r>
          </w:p>
        </w:tc>
        <w:tc>
          <w:tcPr>
            <w:tcW w:w="2019"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2 р. в неделю</w:t>
            </w:r>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Воспитатель по физкультуре</w:t>
            </w:r>
          </w:p>
        </w:tc>
      </w:tr>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 xml:space="preserve">2.5. </w:t>
            </w:r>
          </w:p>
        </w:tc>
        <w:tc>
          <w:tcPr>
            <w:tcW w:w="3811"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Активный отдых</w:t>
            </w:r>
          </w:p>
          <w:p w:rsidR="00490380" w:rsidRPr="00490380" w:rsidRDefault="00490380" w:rsidP="00490380">
            <w:pPr>
              <w:widowControl/>
              <w:numPr>
                <w:ilvl w:val="0"/>
                <w:numId w:val="10"/>
              </w:numPr>
              <w:suppressAutoHyphens/>
              <w:autoSpaceDE/>
              <w:autoSpaceDN/>
              <w:spacing w:after="160" w:line="259" w:lineRule="auto"/>
              <w:jc w:val="both"/>
              <w:rPr>
                <w:color w:val="00000A"/>
                <w:sz w:val="24"/>
                <w:szCs w:val="24"/>
                <w:lang w:eastAsia="zh-CN" w:bidi="ar-SA"/>
              </w:rPr>
            </w:pPr>
            <w:proofErr w:type="gramStart"/>
            <w:r w:rsidRPr="00490380">
              <w:rPr>
                <w:color w:val="00000A"/>
                <w:sz w:val="24"/>
                <w:szCs w:val="24"/>
                <w:lang w:eastAsia="zh-CN" w:bidi="ar-SA"/>
              </w:rPr>
              <w:t>спортивный</w:t>
            </w:r>
            <w:proofErr w:type="gramEnd"/>
            <w:r w:rsidRPr="00490380">
              <w:rPr>
                <w:color w:val="00000A"/>
                <w:sz w:val="24"/>
                <w:szCs w:val="24"/>
                <w:lang w:eastAsia="zh-CN" w:bidi="ar-SA"/>
              </w:rPr>
              <w:t xml:space="preserve"> час;</w:t>
            </w:r>
          </w:p>
          <w:p w:rsidR="00490380" w:rsidRPr="00490380" w:rsidRDefault="00490380" w:rsidP="00490380">
            <w:pPr>
              <w:widowControl/>
              <w:numPr>
                <w:ilvl w:val="0"/>
                <w:numId w:val="10"/>
              </w:numPr>
              <w:suppressAutoHyphens/>
              <w:autoSpaceDE/>
              <w:autoSpaceDN/>
              <w:spacing w:after="160" w:line="259" w:lineRule="auto"/>
              <w:jc w:val="both"/>
              <w:rPr>
                <w:color w:val="00000A"/>
                <w:sz w:val="24"/>
                <w:szCs w:val="24"/>
                <w:lang w:eastAsia="zh-CN" w:bidi="ar-SA"/>
              </w:rPr>
            </w:pPr>
            <w:proofErr w:type="gramStart"/>
            <w:r w:rsidRPr="00490380">
              <w:rPr>
                <w:color w:val="00000A"/>
                <w:sz w:val="24"/>
                <w:szCs w:val="24"/>
                <w:lang w:eastAsia="zh-CN" w:bidi="ar-SA"/>
              </w:rPr>
              <w:t>физкультурный</w:t>
            </w:r>
            <w:proofErr w:type="gramEnd"/>
            <w:r w:rsidRPr="00490380">
              <w:rPr>
                <w:color w:val="00000A"/>
                <w:sz w:val="24"/>
                <w:szCs w:val="24"/>
                <w:lang w:eastAsia="zh-CN" w:bidi="ar-SA"/>
              </w:rPr>
              <w:t xml:space="preserve"> досуг;</w:t>
            </w:r>
          </w:p>
          <w:p w:rsidR="00490380" w:rsidRPr="00490380" w:rsidRDefault="00490380" w:rsidP="00490380">
            <w:pPr>
              <w:widowControl/>
              <w:numPr>
                <w:ilvl w:val="0"/>
                <w:numId w:val="10"/>
              </w:numPr>
              <w:suppressAutoHyphens/>
              <w:autoSpaceDE/>
              <w:autoSpaceDN/>
              <w:spacing w:after="160" w:line="259" w:lineRule="auto"/>
              <w:jc w:val="both"/>
              <w:rPr>
                <w:color w:val="00000A"/>
                <w:sz w:val="24"/>
                <w:szCs w:val="24"/>
                <w:lang w:eastAsia="zh-CN" w:bidi="ar-SA"/>
              </w:rPr>
            </w:pPr>
            <w:proofErr w:type="gramStart"/>
            <w:r w:rsidRPr="00490380">
              <w:rPr>
                <w:color w:val="00000A"/>
                <w:sz w:val="24"/>
                <w:szCs w:val="24"/>
                <w:lang w:eastAsia="zh-CN" w:bidi="ar-SA"/>
              </w:rPr>
              <w:t>поход</w:t>
            </w:r>
            <w:proofErr w:type="gramEnd"/>
            <w:r w:rsidRPr="00490380">
              <w:rPr>
                <w:color w:val="00000A"/>
                <w:sz w:val="24"/>
                <w:szCs w:val="24"/>
                <w:lang w:eastAsia="zh-CN" w:bidi="ar-SA"/>
              </w:rPr>
              <w:t xml:space="preserve"> в лес.</w:t>
            </w:r>
          </w:p>
        </w:tc>
        <w:tc>
          <w:tcPr>
            <w:tcW w:w="2093"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ind w:right="-141"/>
              <w:jc w:val="both"/>
              <w:rPr>
                <w:color w:val="00000A"/>
                <w:sz w:val="24"/>
                <w:szCs w:val="24"/>
                <w:lang w:eastAsia="zh-CN" w:bidi="ar-SA"/>
              </w:rPr>
            </w:pPr>
          </w:p>
          <w:p w:rsidR="00490380" w:rsidRPr="00490380" w:rsidRDefault="00490380" w:rsidP="00490380">
            <w:pPr>
              <w:widowControl/>
              <w:suppressAutoHyphens/>
              <w:autoSpaceDE/>
              <w:autoSpaceDN/>
              <w:ind w:right="-141"/>
              <w:jc w:val="both"/>
              <w:rPr>
                <w:color w:val="00000A"/>
                <w:sz w:val="24"/>
                <w:szCs w:val="24"/>
                <w:lang w:eastAsia="zh-CN" w:bidi="ar-SA"/>
              </w:rPr>
            </w:pPr>
            <w:r w:rsidRPr="00490380">
              <w:rPr>
                <w:color w:val="00000A"/>
                <w:sz w:val="24"/>
                <w:szCs w:val="24"/>
                <w:lang w:eastAsia="zh-CN" w:bidi="ar-SA"/>
              </w:rPr>
              <w:t>Все группы</w:t>
            </w:r>
          </w:p>
          <w:p w:rsidR="00490380" w:rsidRPr="00490380" w:rsidRDefault="00490380" w:rsidP="00490380">
            <w:pPr>
              <w:widowControl/>
              <w:suppressAutoHyphens/>
              <w:autoSpaceDE/>
              <w:autoSpaceDN/>
              <w:ind w:right="-141"/>
              <w:jc w:val="both"/>
              <w:rPr>
                <w:color w:val="00000A"/>
                <w:sz w:val="24"/>
                <w:szCs w:val="24"/>
                <w:lang w:eastAsia="zh-CN" w:bidi="ar-SA"/>
              </w:rPr>
            </w:pPr>
            <w:r w:rsidRPr="00490380">
              <w:rPr>
                <w:color w:val="00000A"/>
                <w:sz w:val="24"/>
                <w:szCs w:val="24"/>
                <w:lang w:eastAsia="zh-CN" w:bidi="ar-SA"/>
              </w:rPr>
              <w:t>Все группы</w:t>
            </w:r>
          </w:p>
          <w:p w:rsidR="00490380" w:rsidRPr="00490380" w:rsidRDefault="00490380" w:rsidP="00490380">
            <w:pPr>
              <w:widowControl/>
              <w:suppressAutoHyphens/>
              <w:autoSpaceDE/>
              <w:autoSpaceDN/>
              <w:ind w:right="-141"/>
              <w:jc w:val="both"/>
              <w:rPr>
                <w:color w:val="00000A"/>
                <w:sz w:val="24"/>
                <w:szCs w:val="24"/>
                <w:lang w:eastAsia="zh-CN" w:bidi="ar-SA"/>
              </w:rPr>
            </w:pPr>
            <w:r w:rsidRPr="00490380">
              <w:rPr>
                <w:color w:val="00000A"/>
                <w:sz w:val="24"/>
                <w:szCs w:val="24"/>
                <w:lang w:eastAsia="zh-CN" w:bidi="ar-SA"/>
              </w:rPr>
              <w:t>Подготовительная</w:t>
            </w:r>
          </w:p>
        </w:tc>
        <w:tc>
          <w:tcPr>
            <w:tcW w:w="2019"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1 р. в неделю</w:t>
            </w: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1 р. в месяц</w:t>
            </w: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1 р. в год</w:t>
            </w:r>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Воспитатель по физкультуре,</w:t>
            </w: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Воспитатели</w:t>
            </w:r>
          </w:p>
        </w:tc>
      </w:tr>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2.6.</w:t>
            </w:r>
          </w:p>
        </w:tc>
        <w:tc>
          <w:tcPr>
            <w:tcW w:w="3811"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Физкультурные праздники (зимой, летом)</w:t>
            </w: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«День здоровья»</w:t>
            </w: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«Весёлые старты»</w:t>
            </w:r>
          </w:p>
        </w:tc>
        <w:tc>
          <w:tcPr>
            <w:tcW w:w="2093"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p>
          <w:p w:rsidR="00490380" w:rsidRPr="00490380" w:rsidRDefault="00490380" w:rsidP="00490380">
            <w:pPr>
              <w:widowControl/>
              <w:suppressAutoHyphens/>
              <w:autoSpaceDE/>
              <w:autoSpaceDN/>
              <w:ind w:right="-69"/>
              <w:jc w:val="both"/>
              <w:rPr>
                <w:color w:val="00000A"/>
                <w:sz w:val="24"/>
                <w:szCs w:val="24"/>
                <w:lang w:eastAsia="zh-CN" w:bidi="ar-SA"/>
              </w:rPr>
            </w:pPr>
            <w:proofErr w:type="gramStart"/>
            <w:r w:rsidRPr="00490380">
              <w:rPr>
                <w:color w:val="00000A"/>
                <w:sz w:val="24"/>
                <w:szCs w:val="24"/>
                <w:lang w:eastAsia="zh-CN" w:bidi="ar-SA"/>
              </w:rPr>
              <w:t>все</w:t>
            </w:r>
            <w:proofErr w:type="gramEnd"/>
            <w:r w:rsidRPr="00490380">
              <w:rPr>
                <w:color w:val="00000A"/>
                <w:sz w:val="24"/>
                <w:szCs w:val="24"/>
                <w:lang w:eastAsia="zh-CN" w:bidi="ar-SA"/>
              </w:rPr>
              <w:t xml:space="preserve"> группы</w:t>
            </w:r>
          </w:p>
          <w:p w:rsidR="00490380" w:rsidRPr="00490380" w:rsidRDefault="00490380" w:rsidP="00490380">
            <w:pPr>
              <w:widowControl/>
              <w:suppressAutoHyphens/>
              <w:autoSpaceDE/>
              <w:autoSpaceDN/>
              <w:ind w:right="-69"/>
              <w:jc w:val="both"/>
              <w:rPr>
                <w:color w:val="00000A"/>
                <w:sz w:val="24"/>
                <w:szCs w:val="24"/>
                <w:lang w:eastAsia="zh-CN" w:bidi="ar-SA"/>
              </w:rPr>
            </w:pPr>
            <w:proofErr w:type="gramStart"/>
            <w:r w:rsidRPr="00490380">
              <w:rPr>
                <w:color w:val="00000A"/>
                <w:sz w:val="24"/>
                <w:szCs w:val="24"/>
                <w:lang w:eastAsia="zh-CN" w:bidi="ar-SA"/>
              </w:rPr>
              <w:t>подготовительная</w:t>
            </w:r>
            <w:proofErr w:type="gramEnd"/>
          </w:p>
        </w:tc>
        <w:tc>
          <w:tcPr>
            <w:tcW w:w="2019"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1 р. в год</w:t>
            </w: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1 р. в год</w:t>
            </w:r>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Воспитатель по физкультуре,</w:t>
            </w:r>
          </w:p>
          <w:p w:rsidR="00490380" w:rsidRPr="00490380" w:rsidRDefault="00490380" w:rsidP="00490380">
            <w:pPr>
              <w:widowControl/>
              <w:suppressAutoHyphens/>
              <w:autoSpaceDE/>
              <w:autoSpaceDN/>
              <w:jc w:val="both"/>
              <w:rPr>
                <w:color w:val="00000A"/>
                <w:sz w:val="24"/>
                <w:szCs w:val="24"/>
                <w:lang w:eastAsia="zh-CN" w:bidi="ar-SA"/>
              </w:rPr>
            </w:pPr>
            <w:r w:rsidRPr="00490380">
              <w:rPr>
                <w:color w:val="00000A"/>
                <w:sz w:val="24"/>
                <w:szCs w:val="24"/>
                <w:lang w:eastAsia="zh-CN" w:bidi="ar-SA"/>
              </w:rPr>
              <w:t>Воспитатели,</w:t>
            </w:r>
          </w:p>
          <w:p w:rsidR="00490380" w:rsidRPr="00490380" w:rsidRDefault="00490380" w:rsidP="00490380">
            <w:pPr>
              <w:widowControl/>
              <w:suppressAutoHyphens/>
              <w:autoSpaceDE/>
              <w:autoSpaceDN/>
              <w:jc w:val="both"/>
              <w:rPr>
                <w:color w:val="00000A"/>
                <w:sz w:val="24"/>
                <w:szCs w:val="24"/>
                <w:lang w:eastAsia="zh-CN" w:bidi="ar-SA"/>
              </w:rPr>
            </w:pPr>
            <w:proofErr w:type="gramStart"/>
            <w:r w:rsidRPr="00490380">
              <w:rPr>
                <w:color w:val="00000A"/>
                <w:sz w:val="24"/>
                <w:szCs w:val="24"/>
                <w:lang w:eastAsia="zh-CN" w:bidi="ar-SA"/>
              </w:rPr>
              <w:t>муз</w:t>
            </w:r>
            <w:proofErr w:type="gramEnd"/>
            <w:r w:rsidRPr="00490380">
              <w:rPr>
                <w:color w:val="00000A"/>
                <w:sz w:val="24"/>
                <w:szCs w:val="24"/>
                <w:lang w:eastAsia="zh-CN" w:bidi="ar-SA"/>
              </w:rPr>
              <w:t>. Рук.</w:t>
            </w:r>
          </w:p>
        </w:tc>
      </w:tr>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2.7.</w:t>
            </w:r>
          </w:p>
        </w:tc>
        <w:tc>
          <w:tcPr>
            <w:tcW w:w="3811"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Каникулы (непосредственная образовательная деятельность не проводится)</w:t>
            </w:r>
          </w:p>
          <w:p w:rsidR="00490380" w:rsidRPr="00490380" w:rsidRDefault="00490380" w:rsidP="00490380">
            <w:pPr>
              <w:widowControl/>
              <w:suppressAutoHyphens/>
              <w:autoSpaceDE/>
              <w:autoSpaceDN/>
              <w:jc w:val="both"/>
              <w:rPr>
                <w:color w:val="00000A"/>
                <w:sz w:val="24"/>
                <w:szCs w:val="24"/>
                <w:lang w:eastAsia="zh-CN" w:bidi="ar-SA"/>
              </w:rPr>
            </w:pPr>
          </w:p>
          <w:p w:rsidR="00490380" w:rsidRPr="00490380" w:rsidRDefault="00490380" w:rsidP="00490380">
            <w:pPr>
              <w:widowControl/>
              <w:suppressAutoHyphens/>
              <w:autoSpaceDE/>
              <w:autoSpaceDN/>
              <w:jc w:val="both"/>
              <w:rPr>
                <w:color w:val="00000A"/>
                <w:sz w:val="24"/>
                <w:szCs w:val="24"/>
                <w:lang w:eastAsia="zh-CN" w:bidi="ar-SA"/>
              </w:rPr>
            </w:pPr>
          </w:p>
        </w:tc>
        <w:tc>
          <w:tcPr>
            <w:tcW w:w="2093"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Все группы</w:t>
            </w:r>
          </w:p>
        </w:tc>
        <w:tc>
          <w:tcPr>
            <w:tcW w:w="2019"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 xml:space="preserve">1 р. в год (в соответствии с годовым календарным учебным </w:t>
            </w:r>
            <w:proofErr w:type="gramStart"/>
            <w:r w:rsidRPr="00490380">
              <w:rPr>
                <w:color w:val="00000A"/>
                <w:sz w:val="24"/>
                <w:szCs w:val="24"/>
                <w:lang w:eastAsia="zh-CN" w:bidi="ar-SA"/>
              </w:rPr>
              <w:t>графиком )</w:t>
            </w:r>
            <w:proofErr w:type="gramEnd"/>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Все педагоги</w:t>
            </w:r>
          </w:p>
          <w:p w:rsidR="00490380" w:rsidRPr="00490380" w:rsidRDefault="00490380" w:rsidP="00490380">
            <w:pPr>
              <w:widowControl/>
              <w:suppressAutoHyphens/>
              <w:autoSpaceDE/>
              <w:autoSpaceDN/>
              <w:jc w:val="both"/>
              <w:rPr>
                <w:color w:val="00000A"/>
                <w:sz w:val="24"/>
                <w:szCs w:val="24"/>
                <w:lang w:eastAsia="zh-CN" w:bidi="ar-SA"/>
              </w:rPr>
            </w:pPr>
          </w:p>
          <w:p w:rsidR="00490380" w:rsidRPr="00490380" w:rsidRDefault="00490380" w:rsidP="00490380">
            <w:pPr>
              <w:widowControl/>
              <w:suppressAutoHyphens/>
              <w:autoSpaceDE/>
              <w:autoSpaceDN/>
              <w:jc w:val="both"/>
              <w:rPr>
                <w:color w:val="00000A"/>
                <w:sz w:val="24"/>
                <w:szCs w:val="24"/>
                <w:lang w:eastAsia="zh-CN" w:bidi="ar-SA"/>
              </w:rPr>
            </w:pPr>
          </w:p>
        </w:tc>
      </w:tr>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b/>
                <w:color w:val="00000A"/>
                <w:sz w:val="24"/>
                <w:szCs w:val="24"/>
                <w:lang w:eastAsia="zh-CN" w:bidi="ar-SA"/>
              </w:rPr>
            </w:pPr>
            <w:r w:rsidRPr="00490380">
              <w:rPr>
                <w:b/>
                <w:color w:val="00000A"/>
                <w:sz w:val="24"/>
                <w:szCs w:val="24"/>
                <w:lang w:eastAsia="zh-CN" w:bidi="ar-SA"/>
              </w:rPr>
              <w:t>3.</w:t>
            </w:r>
          </w:p>
        </w:tc>
        <w:tc>
          <w:tcPr>
            <w:tcW w:w="9828"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proofErr w:type="spellStart"/>
            <w:r w:rsidRPr="00490380">
              <w:rPr>
                <w:b/>
                <w:color w:val="00000A"/>
                <w:sz w:val="24"/>
                <w:szCs w:val="24"/>
                <w:lang w:eastAsia="zh-CN" w:bidi="ar-SA"/>
              </w:rPr>
              <w:t>Лечебно</w:t>
            </w:r>
            <w:proofErr w:type="spellEnd"/>
            <w:r w:rsidRPr="00490380">
              <w:rPr>
                <w:b/>
                <w:color w:val="00000A"/>
                <w:sz w:val="24"/>
                <w:szCs w:val="24"/>
                <w:lang w:eastAsia="zh-CN" w:bidi="ar-SA"/>
              </w:rPr>
              <w:t xml:space="preserve"> – профилактические мероприятия </w:t>
            </w:r>
          </w:p>
        </w:tc>
      </w:tr>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3.1.</w:t>
            </w:r>
          </w:p>
        </w:tc>
        <w:tc>
          <w:tcPr>
            <w:tcW w:w="3811"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Витаминотерапия</w:t>
            </w:r>
          </w:p>
        </w:tc>
        <w:tc>
          <w:tcPr>
            <w:tcW w:w="2093"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Все группы</w:t>
            </w:r>
          </w:p>
        </w:tc>
        <w:tc>
          <w:tcPr>
            <w:tcW w:w="2019"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Курсы 2 р. в год</w:t>
            </w:r>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jc w:val="both"/>
              <w:rPr>
                <w:color w:val="00000A"/>
                <w:sz w:val="24"/>
                <w:szCs w:val="24"/>
                <w:lang w:eastAsia="zh-CN" w:bidi="ar-SA"/>
              </w:rPr>
            </w:pPr>
            <w:proofErr w:type="gramStart"/>
            <w:r w:rsidRPr="00490380">
              <w:rPr>
                <w:color w:val="00000A"/>
                <w:sz w:val="24"/>
                <w:szCs w:val="24"/>
                <w:lang w:eastAsia="zh-CN" w:bidi="ar-SA"/>
              </w:rPr>
              <w:t>медсестра</w:t>
            </w:r>
            <w:proofErr w:type="gramEnd"/>
          </w:p>
          <w:p w:rsidR="00490380" w:rsidRPr="00490380" w:rsidRDefault="00490380" w:rsidP="00490380">
            <w:pPr>
              <w:widowControl/>
              <w:suppressAutoHyphens/>
              <w:autoSpaceDE/>
              <w:autoSpaceDN/>
              <w:jc w:val="both"/>
              <w:rPr>
                <w:color w:val="00000A"/>
                <w:sz w:val="24"/>
                <w:szCs w:val="24"/>
                <w:lang w:eastAsia="zh-CN" w:bidi="ar-SA"/>
              </w:rPr>
            </w:pPr>
          </w:p>
        </w:tc>
      </w:tr>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3.2.</w:t>
            </w:r>
          </w:p>
        </w:tc>
        <w:tc>
          <w:tcPr>
            <w:tcW w:w="3811"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Профилактика гриппа (проветривание после каждого часа, проветривание после занятия)</w:t>
            </w:r>
          </w:p>
        </w:tc>
        <w:tc>
          <w:tcPr>
            <w:tcW w:w="2093"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Все группы</w:t>
            </w:r>
          </w:p>
        </w:tc>
        <w:tc>
          <w:tcPr>
            <w:tcW w:w="2019"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 неблагоприятный период (осень, весна)</w:t>
            </w:r>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p>
          <w:p w:rsidR="00490380" w:rsidRPr="00490380" w:rsidRDefault="00490380" w:rsidP="00490380">
            <w:pPr>
              <w:widowControl/>
              <w:suppressAutoHyphens/>
              <w:autoSpaceDE/>
              <w:autoSpaceDN/>
              <w:jc w:val="both"/>
              <w:rPr>
                <w:color w:val="00000A"/>
                <w:sz w:val="24"/>
                <w:szCs w:val="24"/>
                <w:lang w:eastAsia="zh-CN" w:bidi="ar-SA"/>
              </w:rPr>
            </w:pPr>
            <w:proofErr w:type="gramStart"/>
            <w:r w:rsidRPr="00490380">
              <w:rPr>
                <w:color w:val="00000A"/>
                <w:sz w:val="24"/>
                <w:szCs w:val="24"/>
                <w:lang w:eastAsia="zh-CN" w:bidi="ar-SA"/>
              </w:rPr>
              <w:t>медсестра</w:t>
            </w:r>
            <w:proofErr w:type="gramEnd"/>
          </w:p>
        </w:tc>
      </w:tr>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3.5.</w:t>
            </w:r>
          </w:p>
        </w:tc>
        <w:tc>
          <w:tcPr>
            <w:tcW w:w="3811"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proofErr w:type="spellStart"/>
            <w:r w:rsidRPr="00490380">
              <w:rPr>
                <w:color w:val="00000A"/>
                <w:sz w:val="24"/>
                <w:szCs w:val="24"/>
                <w:lang w:eastAsia="zh-CN" w:bidi="ar-SA"/>
              </w:rPr>
              <w:t>Фитонезидотерапия</w:t>
            </w:r>
            <w:proofErr w:type="spellEnd"/>
            <w:r w:rsidRPr="00490380">
              <w:rPr>
                <w:color w:val="00000A"/>
                <w:sz w:val="24"/>
                <w:szCs w:val="24"/>
                <w:lang w:eastAsia="zh-CN" w:bidi="ar-SA"/>
              </w:rPr>
              <w:t xml:space="preserve"> (лук, чеснок)</w:t>
            </w:r>
          </w:p>
        </w:tc>
        <w:tc>
          <w:tcPr>
            <w:tcW w:w="2093"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lang w:eastAsia="zh-CN" w:bidi="ar-SA"/>
              </w:rPr>
            </w:pPr>
            <w:r w:rsidRPr="00490380">
              <w:rPr>
                <w:color w:val="00000A"/>
                <w:sz w:val="24"/>
                <w:szCs w:val="24"/>
                <w:lang w:eastAsia="zh-CN" w:bidi="ar-SA"/>
              </w:rPr>
              <w:t>Все группы</w:t>
            </w:r>
          </w:p>
        </w:tc>
        <w:tc>
          <w:tcPr>
            <w:tcW w:w="2019"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lang w:eastAsia="zh-CN" w:bidi="ar-SA"/>
              </w:rPr>
              <w:t xml:space="preserve">В не </w:t>
            </w:r>
            <w:proofErr w:type="spellStart"/>
            <w:r w:rsidRPr="00490380">
              <w:rPr>
                <w:color w:val="00000A"/>
                <w:lang w:eastAsia="zh-CN" w:bidi="ar-SA"/>
              </w:rPr>
              <w:t>благопр</w:t>
            </w:r>
            <w:proofErr w:type="spellEnd"/>
            <w:proofErr w:type="gramStart"/>
            <w:r w:rsidRPr="00490380">
              <w:rPr>
                <w:color w:val="00000A"/>
                <w:lang w:eastAsia="zh-CN" w:bidi="ar-SA"/>
              </w:rPr>
              <w:t>. период</w:t>
            </w:r>
            <w:proofErr w:type="gramEnd"/>
            <w:r w:rsidRPr="00490380">
              <w:rPr>
                <w:color w:val="00000A"/>
                <w:lang w:eastAsia="zh-CN" w:bidi="ar-SA"/>
              </w:rPr>
              <w:t xml:space="preserve"> (эпидемии гриппа, инфекции в группе)</w:t>
            </w:r>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Воспитатели</w:t>
            </w:r>
          </w:p>
          <w:p w:rsidR="00490380" w:rsidRPr="00490380" w:rsidRDefault="00490380" w:rsidP="00490380">
            <w:pPr>
              <w:widowControl/>
              <w:suppressAutoHyphens/>
              <w:autoSpaceDE/>
              <w:autoSpaceDN/>
              <w:jc w:val="both"/>
              <w:rPr>
                <w:color w:val="00000A"/>
                <w:sz w:val="24"/>
                <w:szCs w:val="24"/>
                <w:lang w:eastAsia="zh-CN" w:bidi="ar-SA"/>
              </w:rPr>
            </w:pPr>
            <w:proofErr w:type="gramStart"/>
            <w:r w:rsidRPr="00490380">
              <w:rPr>
                <w:color w:val="00000A"/>
                <w:sz w:val="24"/>
                <w:szCs w:val="24"/>
                <w:lang w:eastAsia="zh-CN" w:bidi="ar-SA"/>
              </w:rPr>
              <w:t>медсестра</w:t>
            </w:r>
            <w:proofErr w:type="gramEnd"/>
          </w:p>
        </w:tc>
      </w:tr>
      <w:tr w:rsidR="00490380" w:rsidRPr="00490380" w:rsidTr="006D6738">
        <w:trPr>
          <w:trHeight w:val="1260"/>
        </w:trPr>
        <w:tc>
          <w:tcPr>
            <w:tcW w:w="598" w:type="dxa"/>
            <w:vMerge w:val="restart"/>
            <w:tcBorders>
              <w:top w:val="single" w:sz="4" w:space="0" w:color="000001"/>
              <w:lef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3.6</w:t>
            </w:r>
          </w:p>
        </w:tc>
        <w:tc>
          <w:tcPr>
            <w:tcW w:w="3811" w:type="dxa"/>
            <w:vMerge w:val="restart"/>
            <w:tcBorders>
              <w:top w:val="single" w:sz="4" w:space="0" w:color="000001"/>
              <w:lef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Скандинавская ходьба</w:t>
            </w:r>
          </w:p>
        </w:tc>
        <w:tc>
          <w:tcPr>
            <w:tcW w:w="2093" w:type="dxa"/>
            <w:tcBorders>
              <w:top w:val="single" w:sz="4" w:space="0" w:color="000001"/>
              <w:left w:val="single" w:sz="4" w:space="0" w:color="000001"/>
              <w:bottom w:val="single" w:sz="4" w:space="0" w:color="auto"/>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Средняя</w:t>
            </w:r>
          </w:p>
        </w:tc>
        <w:tc>
          <w:tcPr>
            <w:tcW w:w="2019" w:type="dxa"/>
            <w:tcBorders>
              <w:top w:val="single" w:sz="4" w:space="0" w:color="000001"/>
              <w:left w:val="single" w:sz="4" w:space="0" w:color="000001"/>
              <w:bottom w:val="single" w:sz="4" w:space="0" w:color="auto"/>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lang w:eastAsia="zh-CN" w:bidi="ar-SA"/>
              </w:rPr>
            </w:pPr>
            <w:r w:rsidRPr="00490380">
              <w:rPr>
                <w:color w:val="00000A"/>
                <w:lang w:eastAsia="zh-CN" w:bidi="ar-SA"/>
              </w:rPr>
              <w:t>2 полугодие</w:t>
            </w:r>
          </w:p>
          <w:p w:rsidR="00490380" w:rsidRPr="00490380" w:rsidRDefault="00490380" w:rsidP="00490380">
            <w:pPr>
              <w:widowControl/>
              <w:suppressAutoHyphens/>
              <w:autoSpaceDE/>
              <w:autoSpaceDN/>
              <w:snapToGrid w:val="0"/>
              <w:jc w:val="both"/>
              <w:rPr>
                <w:color w:val="00000A"/>
                <w:lang w:eastAsia="zh-CN" w:bidi="ar-SA"/>
              </w:rPr>
            </w:pPr>
            <w:proofErr w:type="gramStart"/>
            <w:r w:rsidRPr="00490380">
              <w:rPr>
                <w:color w:val="00000A"/>
                <w:lang w:eastAsia="zh-CN" w:bidi="ar-SA"/>
              </w:rPr>
              <w:t>при</w:t>
            </w:r>
            <w:proofErr w:type="gramEnd"/>
            <w:r w:rsidRPr="00490380">
              <w:rPr>
                <w:color w:val="00000A"/>
                <w:lang w:eastAsia="zh-CN" w:bidi="ar-SA"/>
              </w:rPr>
              <w:t xml:space="preserve"> благоприятных погодных условиях</w:t>
            </w:r>
          </w:p>
          <w:p w:rsidR="00490380" w:rsidRPr="00490380" w:rsidRDefault="00490380" w:rsidP="00490380">
            <w:pPr>
              <w:widowControl/>
              <w:suppressAutoHyphens/>
              <w:autoSpaceDE/>
              <w:autoSpaceDN/>
              <w:snapToGrid w:val="0"/>
              <w:jc w:val="both"/>
              <w:rPr>
                <w:color w:val="00000A"/>
                <w:lang w:eastAsia="zh-CN" w:bidi="ar-SA"/>
              </w:rPr>
            </w:pPr>
          </w:p>
        </w:tc>
        <w:tc>
          <w:tcPr>
            <w:tcW w:w="1905" w:type="dxa"/>
            <w:vMerge w:val="restart"/>
            <w:tcBorders>
              <w:top w:val="single" w:sz="4" w:space="0" w:color="000001"/>
              <w:left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Воспитатель по физической культуре</w:t>
            </w:r>
          </w:p>
        </w:tc>
      </w:tr>
      <w:tr w:rsidR="00490380" w:rsidRPr="00490380" w:rsidTr="006D6738">
        <w:trPr>
          <w:trHeight w:val="510"/>
        </w:trPr>
        <w:tc>
          <w:tcPr>
            <w:tcW w:w="598" w:type="dxa"/>
            <w:vMerge/>
            <w:tcBorders>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p>
        </w:tc>
        <w:tc>
          <w:tcPr>
            <w:tcW w:w="3811" w:type="dxa"/>
            <w:vMerge/>
            <w:tcBorders>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p>
        </w:tc>
        <w:tc>
          <w:tcPr>
            <w:tcW w:w="2093" w:type="dxa"/>
            <w:tcBorders>
              <w:top w:val="single" w:sz="4" w:space="0" w:color="auto"/>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Старшая, подготовительная</w:t>
            </w:r>
          </w:p>
        </w:tc>
        <w:tc>
          <w:tcPr>
            <w:tcW w:w="2019" w:type="dxa"/>
            <w:tcBorders>
              <w:top w:val="single" w:sz="4" w:space="0" w:color="auto"/>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lang w:eastAsia="zh-CN" w:bidi="ar-SA"/>
              </w:rPr>
            </w:pPr>
            <w:r w:rsidRPr="00490380">
              <w:rPr>
                <w:color w:val="00000A"/>
                <w:lang w:eastAsia="zh-CN" w:bidi="ar-SA"/>
              </w:rPr>
              <w:t>При благоприятных погодных условиях</w:t>
            </w:r>
          </w:p>
        </w:tc>
        <w:tc>
          <w:tcPr>
            <w:tcW w:w="1905" w:type="dxa"/>
            <w:vMerge/>
            <w:tcBorders>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p>
        </w:tc>
      </w:tr>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b/>
                <w:color w:val="00000A"/>
                <w:sz w:val="24"/>
                <w:szCs w:val="24"/>
                <w:lang w:eastAsia="zh-CN" w:bidi="ar-SA"/>
              </w:rPr>
            </w:pPr>
            <w:r w:rsidRPr="00490380">
              <w:rPr>
                <w:b/>
                <w:color w:val="00000A"/>
                <w:sz w:val="24"/>
                <w:szCs w:val="24"/>
                <w:lang w:eastAsia="zh-CN" w:bidi="ar-SA"/>
              </w:rPr>
              <w:lastRenderedPageBreak/>
              <w:t>4.</w:t>
            </w:r>
          </w:p>
        </w:tc>
        <w:tc>
          <w:tcPr>
            <w:tcW w:w="9828"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b/>
                <w:color w:val="00000A"/>
                <w:sz w:val="24"/>
                <w:szCs w:val="24"/>
                <w:lang w:eastAsia="zh-CN" w:bidi="ar-SA"/>
              </w:rPr>
              <w:t>Закаливание</w:t>
            </w:r>
          </w:p>
        </w:tc>
      </w:tr>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4.1.</w:t>
            </w:r>
          </w:p>
        </w:tc>
        <w:tc>
          <w:tcPr>
            <w:tcW w:w="3811"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Контрастные воздушные ванны, Ходьба босиком по дорожкам «Здоровье»</w:t>
            </w:r>
          </w:p>
        </w:tc>
        <w:tc>
          <w:tcPr>
            <w:tcW w:w="2093"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Все группы</w:t>
            </w:r>
          </w:p>
        </w:tc>
        <w:tc>
          <w:tcPr>
            <w:tcW w:w="2019"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После дневного сна</w:t>
            </w:r>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 xml:space="preserve">Воспитатели </w:t>
            </w:r>
          </w:p>
        </w:tc>
      </w:tr>
      <w:tr w:rsidR="00490380" w:rsidRPr="00490380" w:rsidTr="006D6738">
        <w:trPr>
          <w:trHeight w:val="361"/>
        </w:trPr>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4.2.</w:t>
            </w:r>
          </w:p>
        </w:tc>
        <w:tc>
          <w:tcPr>
            <w:tcW w:w="3811"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Ходьба босиком</w:t>
            </w:r>
          </w:p>
        </w:tc>
        <w:tc>
          <w:tcPr>
            <w:tcW w:w="2093"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Все группы</w:t>
            </w:r>
          </w:p>
        </w:tc>
        <w:tc>
          <w:tcPr>
            <w:tcW w:w="2019"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Лето</w:t>
            </w:r>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Воспитатели</w:t>
            </w:r>
          </w:p>
        </w:tc>
      </w:tr>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4.3.</w:t>
            </w:r>
          </w:p>
        </w:tc>
        <w:tc>
          <w:tcPr>
            <w:tcW w:w="3811"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Облегчённая одежда детей</w:t>
            </w:r>
          </w:p>
        </w:tc>
        <w:tc>
          <w:tcPr>
            <w:tcW w:w="2093"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Все группы</w:t>
            </w:r>
          </w:p>
        </w:tc>
        <w:tc>
          <w:tcPr>
            <w:tcW w:w="2019"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 течении дня</w:t>
            </w:r>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Воспитатели,</w:t>
            </w:r>
          </w:p>
          <w:p w:rsidR="00490380" w:rsidRPr="00490380" w:rsidRDefault="00490380" w:rsidP="00490380">
            <w:pPr>
              <w:widowControl/>
              <w:suppressAutoHyphens/>
              <w:autoSpaceDE/>
              <w:autoSpaceDN/>
              <w:jc w:val="both"/>
              <w:rPr>
                <w:color w:val="00000A"/>
                <w:sz w:val="24"/>
                <w:szCs w:val="24"/>
                <w:lang w:eastAsia="zh-CN" w:bidi="ar-SA"/>
              </w:rPr>
            </w:pPr>
            <w:proofErr w:type="gramStart"/>
            <w:r w:rsidRPr="00490380">
              <w:rPr>
                <w:color w:val="00000A"/>
                <w:sz w:val="24"/>
                <w:szCs w:val="24"/>
                <w:lang w:eastAsia="zh-CN" w:bidi="ar-SA"/>
              </w:rPr>
              <w:t>мл</w:t>
            </w:r>
            <w:proofErr w:type="gramEnd"/>
            <w:r w:rsidRPr="00490380">
              <w:rPr>
                <w:color w:val="00000A"/>
                <w:sz w:val="24"/>
                <w:szCs w:val="24"/>
                <w:lang w:eastAsia="zh-CN" w:bidi="ar-SA"/>
              </w:rPr>
              <w:t>. воспитатели</w:t>
            </w:r>
          </w:p>
        </w:tc>
      </w:tr>
      <w:tr w:rsidR="00490380" w:rsidRPr="00490380" w:rsidTr="006D6738">
        <w:tc>
          <w:tcPr>
            <w:tcW w:w="598"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4.4.</w:t>
            </w:r>
          </w:p>
        </w:tc>
        <w:tc>
          <w:tcPr>
            <w:tcW w:w="3811"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Мытьё рук, лица</w:t>
            </w:r>
          </w:p>
        </w:tc>
        <w:tc>
          <w:tcPr>
            <w:tcW w:w="2093"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Все группы</w:t>
            </w:r>
          </w:p>
        </w:tc>
        <w:tc>
          <w:tcPr>
            <w:tcW w:w="2019" w:type="dxa"/>
            <w:tcBorders>
              <w:top w:val="single" w:sz="4" w:space="0" w:color="000001"/>
              <w:left w:val="single" w:sz="4" w:space="0" w:color="000001"/>
              <w:bottom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Несколько раз в день</w:t>
            </w:r>
          </w:p>
        </w:tc>
        <w:tc>
          <w:tcPr>
            <w:tcW w:w="19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90380" w:rsidRPr="00490380" w:rsidRDefault="00490380" w:rsidP="00490380">
            <w:pPr>
              <w:widowControl/>
              <w:suppressAutoHyphens/>
              <w:autoSpaceDE/>
              <w:autoSpaceDN/>
              <w:snapToGrid w:val="0"/>
              <w:jc w:val="both"/>
              <w:rPr>
                <w:color w:val="00000A"/>
                <w:sz w:val="24"/>
                <w:szCs w:val="24"/>
                <w:lang w:eastAsia="zh-CN" w:bidi="ar-SA"/>
              </w:rPr>
            </w:pPr>
            <w:r w:rsidRPr="00490380">
              <w:rPr>
                <w:color w:val="00000A"/>
                <w:sz w:val="24"/>
                <w:szCs w:val="24"/>
                <w:lang w:eastAsia="zh-CN" w:bidi="ar-SA"/>
              </w:rPr>
              <w:t>Воспитатели</w:t>
            </w:r>
          </w:p>
        </w:tc>
      </w:tr>
    </w:tbl>
    <w:p w:rsidR="00490380" w:rsidRDefault="00490380">
      <w:pPr>
        <w:spacing w:before="59"/>
        <w:ind w:left="2" w:right="2"/>
        <w:jc w:val="center"/>
        <w:rPr>
          <w:b/>
          <w:sz w:val="28"/>
        </w:rPr>
      </w:pPr>
    </w:p>
    <w:p w:rsidR="0096308B" w:rsidRDefault="0096308B" w:rsidP="00490380">
      <w:pPr>
        <w:spacing w:before="59"/>
        <w:ind w:left="2" w:right="2" w:firstLine="718"/>
        <w:jc w:val="both"/>
        <w:rPr>
          <w:sz w:val="28"/>
        </w:rPr>
      </w:pPr>
      <w:r>
        <w:rPr>
          <w:sz w:val="28"/>
        </w:rPr>
        <w:t xml:space="preserve">В каждой группе имеется </w:t>
      </w:r>
      <w:r w:rsidR="00490380" w:rsidRPr="00490380">
        <w:rPr>
          <w:sz w:val="28"/>
        </w:rPr>
        <w:t>облучатель</w:t>
      </w:r>
      <w:r w:rsidR="00490380">
        <w:rPr>
          <w:sz w:val="28"/>
        </w:rPr>
        <w:t xml:space="preserve"> бактерицидный «</w:t>
      </w:r>
      <w:proofErr w:type="spellStart"/>
      <w:r w:rsidR="00490380">
        <w:rPr>
          <w:sz w:val="28"/>
        </w:rPr>
        <w:t>Дезар</w:t>
      </w:r>
      <w:proofErr w:type="spellEnd"/>
      <w:r w:rsidR="00490380">
        <w:rPr>
          <w:sz w:val="28"/>
        </w:rPr>
        <w:t>»</w:t>
      </w:r>
      <w:r>
        <w:rPr>
          <w:sz w:val="28"/>
        </w:rPr>
        <w:t xml:space="preserve">, </w:t>
      </w:r>
      <w:proofErr w:type="spellStart"/>
      <w:proofErr w:type="gramStart"/>
      <w:r w:rsidR="00490380">
        <w:rPr>
          <w:sz w:val="28"/>
        </w:rPr>
        <w:t>Аэрогидроионизаторы</w:t>
      </w:r>
      <w:proofErr w:type="spellEnd"/>
      <w:r w:rsidR="00490380">
        <w:rPr>
          <w:sz w:val="28"/>
        </w:rPr>
        <w:t xml:space="preserve">  </w:t>
      </w:r>
      <w:r>
        <w:rPr>
          <w:sz w:val="28"/>
        </w:rPr>
        <w:t>«</w:t>
      </w:r>
      <w:proofErr w:type="spellStart"/>
      <w:proofErr w:type="gramEnd"/>
      <w:r>
        <w:rPr>
          <w:sz w:val="28"/>
        </w:rPr>
        <w:t>Истион</w:t>
      </w:r>
      <w:proofErr w:type="spellEnd"/>
      <w:r w:rsidR="00490380">
        <w:rPr>
          <w:sz w:val="28"/>
        </w:rPr>
        <w:t xml:space="preserve"> - М» и облучатель – </w:t>
      </w:r>
      <w:proofErr w:type="spellStart"/>
      <w:r w:rsidR="00490380">
        <w:rPr>
          <w:sz w:val="28"/>
        </w:rPr>
        <w:t>рецикулятор</w:t>
      </w:r>
      <w:proofErr w:type="spellEnd"/>
      <w:r w:rsidR="00490380">
        <w:rPr>
          <w:sz w:val="28"/>
        </w:rPr>
        <w:t xml:space="preserve"> </w:t>
      </w:r>
      <w:proofErr w:type="spellStart"/>
      <w:r w:rsidR="00490380">
        <w:rPr>
          <w:sz w:val="28"/>
        </w:rPr>
        <w:t>Армед</w:t>
      </w:r>
      <w:proofErr w:type="spellEnd"/>
      <w:r w:rsidR="00490380">
        <w:rPr>
          <w:sz w:val="28"/>
        </w:rPr>
        <w:t xml:space="preserve"> СН 311-115 МС/1 передвижной.</w:t>
      </w:r>
    </w:p>
    <w:p w:rsidR="0096308B" w:rsidRDefault="0096308B" w:rsidP="0096308B">
      <w:pPr>
        <w:spacing w:before="59"/>
        <w:ind w:left="2" w:right="2"/>
        <w:jc w:val="both"/>
        <w:rPr>
          <w:sz w:val="28"/>
        </w:rPr>
      </w:pPr>
      <w:r>
        <w:rPr>
          <w:sz w:val="28"/>
        </w:rPr>
        <w:tab/>
        <w:t xml:space="preserve">Ежегодно </w:t>
      </w:r>
      <w:r w:rsidR="00490380">
        <w:rPr>
          <w:sz w:val="28"/>
        </w:rPr>
        <w:t xml:space="preserve">в дошкольном учреждении </w:t>
      </w:r>
      <w:r>
        <w:rPr>
          <w:sz w:val="28"/>
        </w:rPr>
        <w:t>проводится диспансеризация детей, профилактические прививки.</w:t>
      </w:r>
    </w:p>
    <w:p w:rsidR="0096308B" w:rsidRPr="0096308B" w:rsidRDefault="0096308B" w:rsidP="0096308B">
      <w:pPr>
        <w:spacing w:before="59"/>
        <w:ind w:left="2" w:right="2"/>
        <w:jc w:val="both"/>
        <w:rPr>
          <w:sz w:val="28"/>
        </w:rPr>
      </w:pPr>
      <w:r>
        <w:rPr>
          <w:sz w:val="28"/>
        </w:rPr>
        <w:tab/>
      </w:r>
    </w:p>
    <w:p w:rsidR="00BF389E" w:rsidRPr="00A120D1" w:rsidRDefault="008A5704" w:rsidP="007F3E09">
      <w:pPr>
        <w:pStyle w:val="a4"/>
        <w:numPr>
          <w:ilvl w:val="0"/>
          <w:numId w:val="5"/>
        </w:numPr>
        <w:tabs>
          <w:tab w:val="left" w:pos="881"/>
        </w:tabs>
        <w:spacing w:before="60"/>
        <w:ind w:left="880" w:right="164"/>
        <w:jc w:val="center"/>
        <w:rPr>
          <w:b/>
          <w:i/>
          <w:sz w:val="28"/>
          <w:szCs w:val="28"/>
        </w:rPr>
      </w:pPr>
      <w:r w:rsidRPr="00A120D1">
        <w:rPr>
          <w:b/>
          <w:i/>
          <w:sz w:val="28"/>
          <w:szCs w:val="28"/>
        </w:rPr>
        <w:t>Прохождение воспитанниками в соответствии с законодательством Российской Федерации периодических медицинских осмотров и</w:t>
      </w:r>
      <w:r w:rsidRPr="00A120D1">
        <w:rPr>
          <w:b/>
          <w:i/>
          <w:spacing w:val="-4"/>
          <w:sz w:val="28"/>
          <w:szCs w:val="28"/>
        </w:rPr>
        <w:t xml:space="preserve"> </w:t>
      </w:r>
      <w:r w:rsidRPr="00A120D1">
        <w:rPr>
          <w:b/>
          <w:i/>
          <w:sz w:val="28"/>
          <w:szCs w:val="28"/>
        </w:rPr>
        <w:t>диспансеризации</w:t>
      </w:r>
    </w:p>
    <w:p w:rsidR="00BF389E" w:rsidRDefault="00BF389E">
      <w:pPr>
        <w:pStyle w:val="a3"/>
        <w:spacing w:before="6"/>
        <w:ind w:left="0" w:firstLine="0"/>
        <w:jc w:val="left"/>
        <w:rPr>
          <w:b/>
          <w:i/>
          <w:sz w:val="27"/>
        </w:rPr>
      </w:pPr>
    </w:p>
    <w:p w:rsidR="00D04972" w:rsidRPr="007F3E09" w:rsidRDefault="00D04972" w:rsidP="007F3E09">
      <w:pPr>
        <w:pStyle w:val="a3"/>
        <w:numPr>
          <w:ilvl w:val="0"/>
          <w:numId w:val="7"/>
        </w:numPr>
        <w:ind w:left="567" w:right="158"/>
      </w:pPr>
      <w:r>
        <w:t xml:space="preserve">Прием детей, впервые поступающих в ДОУ, осуществляется на основании медицинского заключения, которое размещается в </w:t>
      </w:r>
      <w:r w:rsidR="007F3E09">
        <w:t>медицинской карте</w:t>
      </w:r>
      <w:r w:rsidRPr="007F3E09">
        <w:t xml:space="preserve"> ребенка</w:t>
      </w:r>
      <w:r w:rsidR="007F3E09">
        <w:t xml:space="preserve"> для образовательных учреждений дошкольного образования.</w:t>
      </w:r>
    </w:p>
    <w:p w:rsidR="00D04972" w:rsidRDefault="008A5704" w:rsidP="007F3E09">
      <w:pPr>
        <w:pStyle w:val="a3"/>
        <w:numPr>
          <w:ilvl w:val="0"/>
          <w:numId w:val="7"/>
        </w:numPr>
        <w:ind w:left="567" w:right="158"/>
      </w:pPr>
      <w:r>
        <w:t>Плановые медосмотры дошкольников проводятся за год до выпуска в школу и перед выпуском в школу.</w:t>
      </w:r>
    </w:p>
    <w:p w:rsidR="00BF389E" w:rsidRDefault="008A5704" w:rsidP="007F3E09">
      <w:pPr>
        <w:pStyle w:val="a3"/>
        <w:numPr>
          <w:ilvl w:val="0"/>
          <w:numId w:val="7"/>
        </w:numPr>
        <w:ind w:left="567" w:right="158"/>
      </w:pPr>
      <w:r>
        <w:t xml:space="preserve">Диспансеризация детей дошкольного учреждения проходит ежегодно согласно плану </w:t>
      </w:r>
      <w:r w:rsidR="00D04972">
        <w:t>ГБУЗ ЯНАО «</w:t>
      </w:r>
      <w:proofErr w:type="spellStart"/>
      <w:r w:rsidR="00D04972">
        <w:t>Красноселькупская</w:t>
      </w:r>
      <w:proofErr w:type="spellEnd"/>
      <w:r w:rsidR="00D04972">
        <w:t xml:space="preserve"> </w:t>
      </w:r>
      <w:r w:rsidR="007F3E09">
        <w:t xml:space="preserve">районная </w:t>
      </w:r>
      <w:r w:rsidR="00D04972">
        <w:t>центральная больница»</w:t>
      </w:r>
    </w:p>
    <w:p w:rsidR="00BF389E" w:rsidRPr="00A120D1" w:rsidRDefault="00BF389E">
      <w:pPr>
        <w:pStyle w:val="a3"/>
        <w:ind w:left="0" w:firstLine="0"/>
        <w:jc w:val="left"/>
      </w:pPr>
    </w:p>
    <w:p w:rsidR="00BF389E" w:rsidRPr="00A120D1" w:rsidRDefault="008A5704" w:rsidP="007F3E09">
      <w:pPr>
        <w:pStyle w:val="2"/>
        <w:numPr>
          <w:ilvl w:val="0"/>
          <w:numId w:val="5"/>
        </w:numPr>
        <w:tabs>
          <w:tab w:val="left" w:pos="881"/>
        </w:tabs>
        <w:ind w:left="880" w:right="0" w:hanging="361"/>
        <w:jc w:val="center"/>
        <w:rPr>
          <w:sz w:val="28"/>
          <w:szCs w:val="28"/>
        </w:rPr>
      </w:pPr>
      <w:r w:rsidRPr="00A120D1">
        <w:rPr>
          <w:sz w:val="28"/>
          <w:szCs w:val="28"/>
        </w:rPr>
        <w:t>Профилактика и запрещение</w:t>
      </w:r>
      <w:r w:rsidRPr="00A120D1">
        <w:rPr>
          <w:spacing w:val="2"/>
          <w:sz w:val="28"/>
          <w:szCs w:val="28"/>
        </w:rPr>
        <w:t xml:space="preserve"> </w:t>
      </w:r>
      <w:r w:rsidRPr="00A120D1">
        <w:rPr>
          <w:sz w:val="28"/>
          <w:szCs w:val="28"/>
        </w:rPr>
        <w:t>курения.</w:t>
      </w:r>
    </w:p>
    <w:p w:rsidR="00BF389E" w:rsidRDefault="00BF389E">
      <w:pPr>
        <w:pStyle w:val="a3"/>
        <w:spacing w:before="4"/>
        <w:ind w:left="0" w:firstLine="0"/>
        <w:jc w:val="left"/>
        <w:rPr>
          <w:b/>
          <w:i/>
          <w:sz w:val="27"/>
        </w:rPr>
      </w:pPr>
    </w:p>
    <w:p w:rsidR="00D04972" w:rsidRDefault="008A5704">
      <w:pPr>
        <w:pStyle w:val="a3"/>
        <w:ind w:right="155"/>
      </w:pPr>
      <w:r>
        <w:t xml:space="preserve">В детском саду проводится работа по профилактике вредных привычек с персоналом ДОУ и родителями (законными представителями). </w:t>
      </w:r>
    </w:p>
    <w:p w:rsidR="00BF389E" w:rsidRDefault="008A5704">
      <w:pPr>
        <w:pStyle w:val="a3"/>
        <w:ind w:right="155"/>
      </w:pPr>
      <w:r>
        <w:t>На территории дошкольного учреждения размещены знаки о запрете курения.</w:t>
      </w:r>
    </w:p>
    <w:p w:rsidR="00D04972" w:rsidRDefault="00D04972">
      <w:pPr>
        <w:pStyle w:val="a3"/>
        <w:ind w:right="155"/>
      </w:pPr>
      <w:r w:rsidRPr="007F3E09">
        <w:t>Заведующим МДОУ ДС «Буратино» издан Приказ «О запрете курения</w:t>
      </w:r>
      <w:r w:rsidR="007F3E09">
        <w:t xml:space="preserve"> в здании и на территории МДОУ ДС «Буратино</w:t>
      </w:r>
      <w:r w:rsidRPr="007F3E09">
        <w:t>»</w:t>
      </w:r>
      <w:r w:rsidR="007F3E09">
        <w:t xml:space="preserve"> от 10.08.2020 г. № 3-ОД.</w:t>
      </w:r>
    </w:p>
    <w:p w:rsidR="00BF389E" w:rsidRDefault="00BF389E">
      <w:pPr>
        <w:pStyle w:val="a3"/>
        <w:spacing w:before="8"/>
        <w:ind w:left="0" w:firstLine="0"/>
        <w:jc w:val="left"/>
      </w:pPr>
    </w:p>
    <w:p w:rsidR="00BF389E" w:rsidRPr="00A120D1" w:rsidRDefault="008A5704" w:rsidP="007F3E09">
      <w:pPr>
        <w:pStyle w:val="2"/>
        <w:numPr>
          <w:ilvl w:val="0"/>
          <w:numId w:val="5"/>
        </w:numPr>
        <w:tabs>
          <w:tab w:val="left" w:pos="881"/>
        </w:tabs>
        <w:ind w:left="880" w:right="163"/>
        <w:jc w:val="center"/>
        <w:rPr>
          <w:sz w:val="28"/>
          <w:szCs w:val="28"/>
        </w:rPr>
      </w:pPr>
      <w:r w:rsidRPr="00A120D1">
        <w:rPr>
          <w:sz w:val="28"/>
          <w:szCs w:val="28"/>
        </w:rPr>
        <w:t>Обеспечение безопасности воспитанников во время пребывания в дошкольном</w:t>
      </w:r>
      <w:r w:rsidRPr="00A120D1">
        <w:rPr>
          <w:spacing w:val="-2"/>
          <w:sz w:val="28"/>
          <w:szCs w:val="28"/>
        </w:rPr>
        <w:t xml:space="preserve"> </w:t>
      </w:r>
      <w:r w:rsidRPr="00A120D1">
        <w:rPr>
          <w:sz w:val="28"/>
          <w:szCs w:val="28"/>
        </w:rPr>
        <w:t>учреждении.</w:t>
      </w:r>
    </w:p>
    <w:p w:rsidR="00BF389E" w:rsidRDefault="00D04972">
      <w:pPr>
        <w:pStyle w:val="a3"/>
        <w:ind w:left="0" w:firstLine="0"/>
        <w:jc w:val="left"/>
        <w:rPr>
          <w:b/>
          <w:i/>
          <w:sz w:val="34"/>
        </w:rPr>
      </w:pPr>
      <w:r>
        <w:rPr>
          <w:noProof/>
          <w:lang w:bidi="ar-SA"/>
        </w:rPr>
        <w:drawing>
          <wp:anchor distT="0" distB="0" distL="0" distR="0" simplePos="0" relativeHeight="251662336" behindDoc="1" locked="0" layoutInCell="1" allowOverlap="1" wp14:anchorId="1A24AADF" wp14:editId="0BBBF459">
            <wp:simplePos x="0" y="0"/>
            <wp:positionH relativeFrom="page">
              <wp:posOffset>436880</wp:posOffset>
            </wp:positionH>
            <wp:positionV relativeFrom="paragraph">
              <wp:posOffset>130175</wp:posOffset>
            </wp:positionV>
            <wp:extent cx="2026920" cy="1144905"/>
            <wp:effectExtent l="0" t="0" r="0" b="0"/>
            <wp:wrapThrough wrapText="bothSides">
              <wp:wrapPolygon edited="0">
                <wp:start x="0" y="0"/>
                <wp:lineTo x="0" y="21205"/>
                <wp:lineTo x="21316" y="21205"/>
                <wp:lineTo x="21316" y="0"/>
                <wp:lineTo x="0" y="0"/>
              </wp:wrapPolygon>
            </wp:wrapThrough>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2026920" cy="1144905"/>
                    </a:xfrm>
                    <a:prstGeom prst="rect">
                      <a:avLst/>
                    </a:prstGeom>
                  </pic:spPr>
                </pic:pic>
              </a:graphicData>
            </a:graphic>
            <wp14:sizeRelH relativeFrom="margin">
              <wp14:pctWidth>0</wp14:pctWidth>
            </wp14:sizeRelH>
            <wp14:sizeRelV relativeFrom="margin">
              <wp14:pctHeight>0</wp14:pctHeight>
            </wp14:sizeRelV>
          </wp:anchor>
        </w:drawing>
      </w:r>
    </w:p>
    <w:p w:rsidR="00CA0C38" w:rsidRDefault="006507F0" w:rsidP="00CA0C38">
      <w:pPr>
        <w:pStyle w:val="a4"/>
        <w:numPr>
          <w:ilvl w:val="0"/>
          <w:numId w:val="8"/>
        </w:numPr>
        <w:tabs>
          <w:tab w:val="left" w:pos="1102"/>
        </w:tabs>
        <w:ind w:right="156"/>
        <w:rPr>
          <w:sz w:val="28"/>
        </w:rPr>
      </w:pPr>
      <w:r>
        <w:rPr>
          <w:sz w:val="28"/>
        </w:rPr>
        <w:t>Разработан «</w:t>
      </w:r>
      <w:r w:rsidR="00CA0C38">
        <w:rPr>
          <w:sz w:val="28"/>
        </w:rPr>
        <w:t>Паспорт безопасности МДОУ ДС «Буратино»</w:t>
      </w:r>
      <w:r>
        <w:rPr>
          <w:sz w:val="28"/>
        </w:rPr>
        <w:t xml:space="preserve"> </w:t>
      </w:r>
      <w:r w:rsidR="007F3E09" w:rsidRPr="007F3E09">
        <w:rPr>
          <w:sz w:val="28"/>
        </w:rPr>
        <w:t>согласован</w:t>
      </w:r>
      <w:r w:rsidR="007F3E09">
        <w:rPr>
          <w:sz w:val="28"/>
        </w:rPr>
        <w:t xml:space="preserve"> с Главным государственным инспектором </w:t>
      </w:r>
      <w:proofErr w:type="spellStart"/>
      <w:r w:rsidR="007F3E09">
        <w:rPr>
          <w:sz w:val="28"/>
        </w:rPr>
        <w:t>Красноселькупского</w:t>
      </w:r>
      <w:proofErr w:type="spellEnd"/>
      <w:r w:rsidR="007F3E09">
        <w:rPr>
          <w:sz w:val="28"/>
        </w:rPr>
        <w:t xml:space="preserve"> района по пожарному надзору ГУ МЧС России по ЯНАО 18.11.2019 г., </w:t>
      </w:r>
      <w:proofErr w:type="spellStart"/>
      <w:r w:rsidR="007F3E09">
        <w:rPr>
          <w:sz w:val="28"/>
        </w:rPr>
        <w:t>врио</w:t>
      </w:r>
      <w:proofErr w:type="spellEnd"/>
      <w:r w:rsidR="007F3E09">
        <w:rPr>
          <w:sz w:val="28"/>
        </w:rPr>
        <w:t xml:space="preserve"> </w:t>
      </w:r>
      <w:proofErr w:type="spellStart"/>
      <w:r w:rsidR="007F3E09">
        <w:rPr>
          <w:sz w:val="28"/>
        </w:rPr>
        <w:t>начальноком</w:t>
      </w:r>
      <w:proofErr w:type="spellEnd"/>
      <w:r w:rsidR="007F3E09">
        <w:rPr>
          <w:sz w:val="28"/>
        </w:rPr>
        <w:t xml:space="preserve"> ОВО по </w:t>
      </w:r>
      <w:proofErr w:type="spellStart"/>
      <w:r w:rsidR="007F3E09">
        <w:rPr>
          <w:sz w:val="28"/>
        </w:rPr>
        <w:t>Красноселькупскому</w:t>
      </w:r>
      <w:proofErr w:type="spellEnd"/>
      <w:r w:rsidR="007F3E09">
        <w:rPr>
          <w:sz w:val="28"/>
        </w:rPr>
        <w:t xml:space="preserve"> району – филиал ФГКУ «УВО ВНГ России по ЯНАО» 18.11.2019 г., начальником Регионального Управления ФСБ России по Тюменской области</w:t>
      </w:r>
      <w:r w:rsidR="009E67C3">
        <w:rPr>
          <w:sz w:val="28"/>
        </w:rPr>
        <w:t xml:space="preserve"> 19.12.2019 г.</w:t>
      </w:r>
      <w:r w:rsidR="007F3E09">
        <w:rPr>
          <w:sz w:val="28"/>
        </w:rPr>
        <w:t xml:space="preserve"> и утвержден заведующим МДОУ ДС «</w:t>
      </w:r>
      <w:r w:rsidR="009E67C3">
        <w:rPr>
          <w:sz w:val="28"/>
        </w:rPr>
        <w:t>Буратино» 25.12.2019 г.</w:t>
      </w:r>
    </w:p>
    <w:p w:rsidR="009E67C3" w:rsidRDefault="00D04972" w:rsidP="009E67C3">
      <w:pPr>
        <w:pStyle w:val="a3"/>
        <w:numPr>
          <w:ilvl w:val="0"/>
          <w:numId w:val="8"/>
        </w:numPr>
        <w:spacing w:before="1"/>
        <w:ind w:right="17"/>
      </w:pPr>
      <w:r>
        <w:t xml:space="preserve">Акт проверки готовности организации, осуществляющей образовательную деятельность к новому 2020 – 2021 учебному </w:t>
      </w:r>
      <w:proofErr w:type="gramStart"/>
      <w:r>
        <w:t xml:space="preserve">году  </w:t>
      </w:r>
      <w:hyperlink r:id="rId14" w:history="1">
        <w:r w:rsidRPr="00924B9B">
          <w:rPr>
            <w:rStyle w:val="a6"/>
          </w:rPr>
          <w:t>http://buratino-</w:t>
        </w:r>
        <w:r w:rsidRPr="00924B9B">
          <w:rPr>
            <w:rStyle w:val="a6"/>
          </w:rPr>
          <w:lastRenderedPageBreak/>
          <w:t>dou.ru/svedeniya-ob-obrazovatelnoy-organizatsii/dokumentyi/predpisaniya-organov-osuschestvlyayuschih-gosudarstvennyiy-kontrol-nadzor/news348.html</w:t>
        </w:r>
        <w:proofErr w:type="gramEnd"/>
      </w:hyperlink>
    </w:p>
    <w:p w:rsidR="009E67C3" w:rsidRPr="009E67C3" w:rsidRDefault="00CA0C38" w:rsidP="009E67C3">
      <w:pPr>
        <w:pStyle w:val="a3"/>
        <w:numPr>
          <w:ilvl w:val="0"/>
          <w:numId w:val="8"/>
        </w:numPr>
        <w:spacing w:before="1"/>
        <w:ind w:right="17"/>
      </w:pPr>
      <w:r w:rsidRPr="009E67C3">
        <w:t xml:space="preserve">Акт </w:t>
      </w:r>
      <w:proofErr w:type="gramStart"/>
      <w:r w:rsidRPr="009E67C3">
        <w:t xml:space="preserve">обследования </w:t>
      </w:r>
      <w:r w:rsidR="009E67C3">
        <w:t xml:space="preserve"> антитеррористической</w:t>
      </w:r>
      <w:proofErr w:type="gramEnd"/>
      <w:r w:rsidR="009E67C3">
        <w:t xml:space="preserve"> защищенности объектов от 01.11.2019 г.</w:t>
      </w:r>
    </w:p>
    <w:p w:rsidR="00CA0C38" w:rsidRPr="009E67C3" w:rsidRDefault="00CA0C38" w:rsidP="009E67C3">
      <w:pPr>
        <w:pStyle w:val="a3"/>
        <w:spacing w:before="1"/>
        <w:ind w:right="17"/>
        <w:rPr>
          <w:highlight w:val="yellow"/>
        </w:rPr>
      </w:pPr>
      <w:r w:rsidRPr="00CA0C38">
        <w:t>Комплексная безопасность в детском саду обеспечивается следующими мероприятиями:</w:t>
      </w:r>
    </w:p>
    <w:p w:rsidR="00CA0C38" w:rsidRDefault="00CA0C38" w:rsidP="00CA0C38">
      <w:pPr>
        <w:pStyle w:val="a4"/>
        <w:tabs>
          <w:tab w:val="left" w:pos="1102"/>
        </w:tabs>
        <w:ind w:left="567" w:right="156" w:firstLine="0"/>
        <w:rPr>
          <w:sz w:val="28"/>
        </w:rPr>
      </w:pPr>
      <w:r>
        <w:rPr>
          <w:sz w:val="28"/>
        </w:rPr>
        <w:t>- т</w:t>
      </w:r>
      <w:r w:rsidR="008A5704">
        <w:rPr>
          <w:sz w:val="28"/>
        </w:rPr>
        <w:t>ерритория детского сада огорожена по периметру метал</w:t>
      </w:r>
      <w:r>
        <w:rPr>
          <w:sz w:val="28"/>
        </w:rPr>
        <w:t>лическим забором</w:t>
      </w:r>
      <w:r w:rsidR="008A5704">
        <w:rPr>
          <w:sz w:val="28"/>
        </w:rPr>
        <w:t>;</w:t>
      </w:r>
    </w:p>
    <w:p w:rsidR="00CA0C38" w:rsidRDefault="00CA0C38" w:rsidP="00CA0C38">
      <w:pPr>
        <w:pStyle w:val="a4"/>
        <w:tabs>
          <w:tab w:val="left" w:pos="1102"/>
        </w:tabs>
        <w:ind w:left="567" w:right="156" w:firstLine="0"/>
        <w:rPr>
          <w:sz w:val="28"/>
        </w:rPr>
      </w:pPr>
      <w:r>
        <w:rPr>
          <w:sz w:val="28"/>
        </w:rPr>
        <w:t xml:space="preserve">- </w:t>
      </w:r>
      <w:r w:rsidR="008A5704" w:rsidRPr="00CA0C38">
        <w:rPr>
          <w:sz w:val="28"/>
        </w:rPr>
        <w:t>установлена и постоянно работает система</w:t>
      </w:r>
      <w:r w:rsidR="008A5704" w:rsidRPr="00CA0C38">
        <w:rPr>
          <w:spacing w:val="-6"/>
          <w:sz w:val="28"/>
        </w:rPr>
        <w:t xml:space="preserve"> </w:t>
      </w:r>
      <w:r w:rsidR="006507F0">
        <w:rPr>
          <w:spacing w:val="-6"/>
          <w:sz w:val="28"/>
        </w:rPr>
        <w:t xml:space="preserve">внутреннего и внешнего </w:t>
      </w:r>
      <w:r w:rsidR="008A5704" w:rsidRPr="00CA0C38">
        <w:rPr>
          <w:sz w:val="28"/>
        </w:rPr>
        <w:t>видеонаблюдения;</w:t>
      </w:r>
    </w:p>
    <w:p w:rsidR="006507F0" w:rsidRDefault="006507F0" w:rsidP="006507F0">
      <w:pPr>
        <w:pStyle w:val="a4"/>
        <w:tabs>
          <w:tab w:val="left" w:pos="1102"/>
        </w:tabs>
        <w:ind w:left="567" w:right="156" w:firstLine="0"/>
        <w:rPr>
          <w:sz w:val="28"/>
        </w:rPr>
      </w:pPr>
      <w:r>
        <w:rPr>
          <w:sz w:val="28"/>
        </w:rPr>
        <w:t>- вход</w:t>
      </w:r>
      <w:r w:rsidR="008A5704" w:rsidRPr="00CA0C38">
        <w:rPr>
          <w:sz w:val="28"/>
        </w:rPr>
        <w:t xml:space="preserve"> на территорию детского сада</w:t>
      </w:r>
      <w:r>
        <w:rPr>
          <w:sz w:val="28"/>
        </w:rPr>
        <w:t xml:space="preserve"> оснащен</w:t>
      </w:r>
      <w:r w:rsidR="008A5704" w:rsidRPr="00CA0C38">
        <w:rPr>
          <w:sz w:val="28"/>
        </w:rPr>
        <w:t xml:space="preserve"> </w:t>
      </w:r>
      <w:r>
        <w:rPr>
          <w:sz w:val="28"/>
        </w:rPr>
        <w:t>магнитным</w:t>
      </w:r>
      <w:r w:rsidR="008A5704" w:rsidRPr="00CA0C38">
        <w:rPr>
          <w:spacing w:val="-1"/>
          <w:sz w:val="28"/>
        </w:rPr>
        <w:t xml:space="preserve"> </w:t>
      </w:r>
      <w:r>
        <w:rPr>
          <w:sz w:val="28"/>
        </w:rPr>
        <w:t>ключом</w:t>
      </w:r>
      <w:r w:rsidR="008A5704" w:rsidRPr="00CA0C38">
        <w:rPr>
          <w:sz w:val="28"/>
        </w:rPr>
        <w:t>;</w:t>
      </w:r>
    </w:p>
    <w:p w:rsidR="006507F0" w:rsidRDefault="006507F0" w:rsidP="006507F0">
      <w:pPr>
        <w:pStyle w:val="a4"/>
        <w:tabs>
          <w:tab w:val="left" w:pos="1102"/>
        </w:tabs>
        <w:ind w:left="567" w:right="156" w:firstLine="0"/>
        <w:rPr>
          <w:sz w:val="28"/>
        </w:rPr>
      </w:pPr>
      <w:r>
        <w:rPr>
          <w:sz w:val="28"/>
        </w:rPr>
        <w:t xml:space="preserve">- </w:t>
      </w:r>
      <w:r w:rsidR="008A5704" w:rsidRPr="006507F0">
        <w:rPr>
          <w:sz w:val="28"/>
        </w:rPr>
        <w:t>здание оборудовано автоматической пожарной сигнализацией с системой голосового оповещения и с выводом сигнала о пожаре на пульт пожарной</w:t>
      </w:r>
      <w:r w:rsidR="008A5704" w:rsidRPr="006507F0">
        <w:rPr>
          <w:spacing w:val="-29"/>
          <w:sz w:val="28"/>
        </w:rPr>
        <w:t xml:space="preserve"> </w:t>
      </w:r>
      <w:r w:rsidR="008A5704" w:rsidRPr="006507F0">
        <w:rPr>
          <w:sz w:val="28"/>
        </w:rPr>
        <w:t>части;</w:t>
      </w:r>
    </w:p>
    <w:p w:rsidR="006507F0" w:rsidRDefault="006507F0" w:rsidP="006507F0">
      <w:pPr>
        <w:pStyle w:val="a4"/>
        <w:tabs>
          <w:tab w:val="left" w:pos="1102"/>
        </w:tabs>
        <w:ind w:left="567" w:right="156" w:firstLine="0"/>
        <w:rPr>
          <w:sz w:val="28"/>
        </w:rPr>
      </w:pPr>
      <w:r>
        <w:rPr>
          <w:sz w:val="28"/>
        </w:rPr>
        <w:t xml:space="preserve">- </w:t>
      </w:r>
      <w:r w:rsidR="008A5704" w:rsidRPr="006507F0">
        <w:rPr>
          <w:sz w:val="28"/>
        </w:rPr>
        <w:t>имеется кнопка тревожной сигнализации (КТС) с выводом сигнала на пульт вневедомственной</w:t>
      </w:r>
      <w:r w:rsidR="008A5704" w:rsidRPr="006507F0">
        <w:rPr>
          <w:spacing w:val="-1"/>
          <w:sz w:val="28"/>
        </w:rPr>
        <w:t xml:space="preserve"> </w:t>
      </w:r>
      <w:r w:rsidR="008A5704" w:rsidRPr="006507F0">
        <w:rPr>
          <w:sz w:val="28"/>
        </w:rPr>
        <w:t>охраны;</w:t>
      </w:r>
    </w:p>
    <w:p w:rsidR="006507F0" w:rsidRDefault="006507F0" w:rsidP="006507F0">
      <w:pPr>
        <w:pStyle w:val="a4"/>
        <w:tabs>
          <w:tab w:val="left" w:pos="1102"/>
        </w:tabs>
        <w:ind w:left="567" w:right="156" w:firstLine="0"/>
        <w:rPr>
          <w:sz w:val="28"/>
        </w:rPr>
      </w:pPr>
      <w:r>
        <w:rPr>
          <w:sz w:val="28"/>
        </w:rPr>
        <w:t xml:space="preserve">- </w:t>
      </w:r>
      <w:r w:rsidR="008A5704" w:rsidRPr="006507F0">
        <w:rPr>
          <w:sz w:val="28"/>
        </w:rPr>
        <w:t>запасные выходы из здания детского сада соответствуют нормам пожарной безопасности;</w:t>
      </w:r>
    </w:p>
    <w:p w:rsidR="006507F0" w:rsidRDefault="006507F0" w:rsidP="006507F0">
      <w:pPr>
        <w:pStyle w:val="a4"/>
        <w:tabs>
          <w:tab w:val="left" w:pos="1102"/>
        </w:tabs>
        <w:ind w:left="567" w:right="156" w:firstLine="0"/>
        <w:rPr>
          <w:sz w:val="28"/>
        </w:rPr>
      </w:pPr>
      <w:r>
        <w:rPr>
          <w:sz w:val="28"/>
        </w:rPr>
        <w:t xml:space="preserve">- </w:t>
      </w:r>
      <w:r w:rsidR="008A5704" w:rsidRPr="006507F0">
        <w:rPr>
          <w:sz w:val="28"/>
        </w:rPr>
        <w:t>в детском саду ведется и постоянно обновляется наглядная агитация по пожарной безопасности и антитеррористической</w:t>
      </w:r>
      <w:r w:rsidR="008A5704" w:rsidRPr="006507F0">
        <w:rPr>
          <w:spacing w:val="-7"/>
          <w:sz w:val="28"/>
        </w:rPr>
        <w:t xml:space="preserve"> </w:t>
      </w:r>
      <w:r w:rsidR="008A5704" w:rsidRPr="006507F0">
        <w:rPr>
          <w:sz w:val="28"/>
        </w:rPr>
        <w:t>защищенности;</w:t>
      </w:r>
    </w:p>
    <w:p w:rsidR="006507F0" w:rsidRDefault="006507F0" w:rsidP="006507F0">
      <w:pPr>
        <w:pStyle w:val="a4"/>
        <w:tabs>
          <w:tab w:val="left" w:pos="1102"/>
        </w:tabs>
        <w:ind w:left="567" w:right="156" w:firstLine="0"/>
        <w:rPr>
          <w:sz w:val="28"/>
        </w:rPr>
      </w:pPr>
      <w:r>
        <w:rPr>
          <w:sz w:val="28"/>
        </w:rPr>
        <w:t xml:space="preserve">- </w:t>
      </w:r>
      <w:r w:rsidR="008A5704" w:rsidRPr="006507F0">
        <w:rPr>
          <w:sz w:val="28"/>
        </w:rPr>
        <w:t>имеются в наличии планы помещений со схемами</w:t>
      </w:r>
      <w:r w:rsidR="008A5704" w:rsidRPr="006507F0">
        <w:rPr>
          <w:spacing w:val="-7"/>
          <w:sz w:val="28"/>
        </w:rPr>
        <w:t xml:space="preserve"> </w:t>
      </w:r>
      <w:r w:rsidR="008A5704" w:rsidRPr="006507F0">
        <w:rPr>
          <w:sz w:val="28"/>
        </w:rPr>
        <w:t>эвакуации;</w:t>
      </w:r>
    </w:p>
    <w:p w:rsidR="006507F0" w:rsidRDefault="006507F0" w:rsidP="006507F0">
      <w:pPr>
        <w:pStyle w:val="a4"/>
        <w:tabs>
          <w:tab w:val="left" w:pos="709"/>
        </w:tabs>
        <w:ind w:left="567" w:right="156" w:firstLine="0"/>
        <w:rPr>
          <w:rStyle w:val="a6"/>
          <w:sz w:val="28"/>
        </w:rPr>
      </w:pPr>
      <w:r>
        <w:rPr>
          <w:sz w:val="28"/>
        </w:rPr>
        <w:t xml:space="preserve">- </w:t>
      </w:r>
      <w:r w:rsidR="008A5704" w:rsidRPr="006507F0">
        <w:rPr>
          <w:sz w:val="28"/>
        </w:rPr>
        <w:t>разработан паспорт дорожной</w:t>
      </w:r>
      <w:r w:rsidR="008A5704" w:rsidRPr="006507F0">
        <w:rPr>
          <w:spacing w:val="-2"/>
          <w:sz w:val="28"/>
        </w:rPr>
        <w:t xml:space="preserve"> </w:t>
      </w:r>
      <w:r w:rsidRPr="006507F0">
        <w:rPr>
          <w:sz w:val="28"/>
        </w:rPr>
        <w:t>безопасности</w:t>
      </w:r>
      <w:r>
        <w:rPr>
          <w:sz w:val="28"/>
        </w:rPr>
        <w:t xml:space="preserve"> </w:t>
      </w:r>
      <w:hyperlink r:id="rId15" w:history="1">
        <w:r w:rsidRPr="00924B9B">
          <w:rPr>
            <w:rStyle w:val="a6"/>
            <w:sz w:val="28"/>
          </w:rPr>
          <w:t>http://buratino-dou.ru/roditelyam/pravila-dorozhnogo-dvizheniya/</w:t>
        </w:r>
      </w:hyperlink>
    </w:p>
    <w:p w:rsidR="009E67C3" w:rsidRDefault="009E67C3" w:rsidP="006507F0">
      <w:pPr>
        <w:pStyle w:val="a4"/>
        <w:tabs>
          <w:tab w:val="left" w:pos="709"/>
        </w:tabs>
        <w:ind w:left="567" w:right="156" w:firstLine="0"/>
        <w:rPr>
          <w:rStyle w:val="a6"/>
          <w:color w:val="auto"/>
          <w:sz w:val="28"/>
          <w:u w:val="none"/>
        </w:rPr>
      </w:pPr>
      <w:r>
        <w:rPr>
          <w:rStyle w:val="a6"/>
          <w:color w:val="auto"/>
          <w:sz w:val="28"/>
          <w:u w:val="none"/>
        </w:rPr>
        <w:t xml:space="preserve">- </w:t>
      </w:r>
      <w:r w:rsidRPr="009E67C3">
        <w:rPr>
          <w:rStyle w:val="a6"/>
          <w:color w:val="auto"/>
          <w:sz w:val="28"/>
          <w:u w:val="none"/>
        </w:rPr>
        <w:t>Заведующим МДОУ</w:t>
      </w:r>
      <w:r>
        <w:rPr>
          <w:rStyle w:val="a6"/>
          <w:color w:val="auto"/>
          <w:sz w:val="28"/>
          <w:u w:val="none"/>
        </w:rPr>
        <w:t xml:space="preserve"> ДС «Буратино» изданы Приказы:</w:t>
      </w:r>
    </w:p>
    <w:p w:rsidR="009E67C3" w:rsidRDefault="009E67C3" w:rsidP="006507F0">
      <w:pPr>
        <w:pStyle w:val="a4"/>
        <w:tabs>
          <w:tab w:val="left" w:pos="709"/>
        </w:tabs>
        <w:ind w:left="567" w:right="156" w:firstLine="0"/>
        <w:rPr>
          <w:rStyle w:val="a6"/>
          <w:color w:val="auto"/>
          <w:sz w:val="28"/>
          <w:u w:val="none"/>
        </w:rPr>
      </w:pPr>
      <w:r>
        <w:rPr>
          <w:rStyle w:val="a6"/>
          <w:color w:val="auto"/>
          <w:sz w:val="28"/>
          <w:u w:val="none"/>
        </w:rPr>
        <w:t xml:space="preserve">           «Об усилении мер безопасности на территории и помещениях ДОУ на 2020 – 2021 учебный год» от 10.08.2020 г. № 2 – АД;</w:t>
      </w:r>
    </w:p>
    <w:p w:rsidR="009E67C3" w:rsidRPr="009E67C3" w:rsidRDefault="009E67C3" w:rsidP="006507F0">
      <w:pPr>
        <w:pStyle w:val="a4"/>
        <w:tabs>
          <w:tab w:val="left" w:pos="709"/>
        </w:tabs>
        <w:ind w:left="567" w:right="156" w:firstLine="0"/>
        <w:rPr>
          <w:rStyle w:val="a6"/>
          <w:color w:val="auto"/>
          <w:sz w:val="28"/>
          <w:u w:val="none"/>
        </w:rPr>
      </w:pPr>
      <w:r>
        <w:rPr>
          <w:rStyle w:val="a6"/>
          <w:color w:val="auto"/>
          <w:sz w:val="28"/>
          <w:u w:val="none"/>
        </w:rPr>
        <w:t xml:space="preserve">           «Об организации работы МДОУ ДС «Буратино» в условиях сохранения рисков распространения </w:t>
      </w:r>
      <w:r>
        <w:rPr>
          <w:rStyle w:val="a6"/>
          <w:color w:val="auto"/>
          <w:sz w:val="28"/>
          <w:u w:val="none"/>
          <w:lang w:val="en-US"/>
        </w:rPr>
        <w:t>COVID</w:t>
      </w:r>
      <w:r>
        <w:rPr>
          <w:rStyle w:val="a6"/>
          <w:color w:val="auto"/>
          <w:sz w:val="28"/>
          <w:u w:val="none"/>
        </w:rPr>
        <w:t xml:space="preserve"> – 19» от 10.08.2020 г. № 1 - АД</w:t>
      </w:r>
    </w:p>
    <w:p w:rsidR="009E67C3" w:rsidRPr="009E67C3" w:rsidRDefault="009E67C3" w:rsidP="006507F0">
      <w:pPr>
        <w:pStyle w:val="a4"/>
        <w:tabs>
          <w:tab w:val="left" w:pos="709"/>
        </w:tabs>
        <w:ind w:left="567" w:right="156" w:firstLine="0"/>
        <w:rPr>
          <w:sz w:val="28"/>
        </w:rPr>
      </w:pPr>
    </w:p>
    <w:p w:rsidR="00BF389E" w:rsidRPr="006507F0" w:rsidRDefault="006507F0" w:rsidP="006507F0">
      <w:pPr>
        <w:pStyle w:val="a4"/>
        <w:tabs>
          <w:tab w:val="left" w:pos="709"/>
        </w:tabs>
        <w:ind w:left="284" w:right="156" w:firstLine="0"/>
        <w:rPr>
          <w:sz w:val="28"/>
          <w:szCs w:val="28"/>
        </w:rPr>
      </w:pPr>
      <w:r>
        <w:rPr>
          <w:sz w:val="28"/>
        </w:rPr>
        <w:t xml:space="preserve">   </w:t>
      </w:r>
      <w:r>
        <w:rPr>
          <w:sz w:val="28"/>
        </w:rPr>
        <w:tab/>
      </w:r>
      <w:r w:rsidR="008A5704" w:rsidRPr="006507F0">
        <w:rPr>
          <w:sz w:val="28"/>
          <w:szCs w:val="28"/>
        </w:rPr>
        <w:t>В решение вопросов комплексной безопасности вовлечены все участники образовательного процесса: дети, сотрудники, родители. Персонал проходит инструктаж по профилактике пожаров и действиям в случае их возникновения. С детьми проводятся занятия по правилам пожарной безопасности, периодически отрабатываются правила пов</w:t>
      </w:r>
      <w:r>
        <w:rPr>
          <w:sz w:val="28"/>
          <w:szCs w:val="28"/>
        </w:rPr>
        <w:t>едения при возникновении пожара</w:t>
      </w:r>
      <w:r w:rsidR="008A5704" w:rsidRPr="006507F0">
        <w:rPr>
          <w:sz w:val="28"/>
          <w:szCs w:val="28"/>
        </w:rPr>
        <w:t>.</w:t>
      </w:r>
    </w:p>
    <w:p w:rsidR="00BF389E" w:rsidRDefault="008A5704">
      <w:pPr>
        <w:pStyle w:val="a3"/>
        <w:spacing w:before="1"/>
        <w:ind w:right="155"/>
      </w:pPr>
      <w:r>
        <w:t xml:space="preserve">Работа с детьми выстроена на основе программы «Основы безопасности детей дошкольного возраста» Авдеева Н.Н., Князева Н.Л., </w:t>
      </w:r>
      <w:proofErr w:type="spellStart"/>
      <w:r>
        <w:t>Стеркина</w:t>
      </w:r>
      <w:proofErr w:type="spellEnd"/>
      <w:r>
        <w:t xml:space="preserve"> Р.Б. и включает в себя формирование у дошкольников представлений об опасных и вредных факторах, о правилах безопасного поведения в быту, на улице, детском саду, при различных чрезвычайных ситуациях.</w:t>
      </w:r>
    </w:p>
    <w:p w:rsidR="00BF389E" w:rsidRDefault="008A5704">
      <w:pPr>
        <w:pStyle w:val="a3"/>
        <w:ind w:right="158"/>
      </w:pPr>
      <w:r>
        <w:t>Работа с сотрудниками строится на изучении нормативно-правовых документов и строгому выполнению требований этих документов в решении вопросов комплексной безопасности. Издаются локальные акты, приказы, инструкции по пожарной безопасности и охране труда.</w:t>
      </w:r>
    </w:p>
    <w:p w:rsidR="00BF389E" w:rsidRDefault="008A5704">
      <w:pPr>
        <w:pStyle w:val="a3"/>
        <w:ind w:right="170"/>
      </w:pPr>
      <w:r>
        <w:t>Регулярно проводятся тренировки по эвакуации воспитанников и сотрудников детского сада при возникновении ЧС.</w:t>
      </w:r>
    </w:p>
    <w:p w:rsidR="00BF389E" w:rsidRDefault="008A5704">
      <w:pPr>
        <w:pStyle w:val="a3"/>
        <w:spacing w:before="1"/>
        <w:ind w:right="153"/>
      </w:pPr>
      <w:r>
        <w:t>Работа с родителями носит профилактическую направленность и осуществляется, как правило, в ходе родительских собраний, консультаций, индивидуальной работы. Размещается наглядная агитация и методические материалы на видных и доступных для родителей и посетителей местах и на сайте детского сада.</w:t>
      </w:r>
    </w:p>
    <w:p w:rsidR="00BF389E" w:rsidRDefault="00BF389E">
      <w:pPr>
        <w:pStyle w:val="a3"/>
        <w:spacing w:before="4"/>
        <w:ind w:left="0" w:firstLine="0"/>
        <w:jc w:val="left"/>
      </w:pPr>
    </w:p>
    <w:p w:rsidR="00A120D1" w:rsidRDefault="00A120D1">
      <w:pPr>
        <w:pStyle w:val="a3"/>
        <w:spacing w:before="4"/>
        <w:ind w:left="0" w:firstLine="0"/>
        <w:jc w:val="left"/>
      </w:pPr>
    </w:p>
    <w:p w:rsidR="00BF389E" w:rsidRDefault="008A5704" w:rsidP="00780646">
      <w:pPr>
        <w:pStyle w:val="2"/>
        <w:numPr>
          <w:ilvl w:val="0"/>
          <w:numId w:val="5"/>
        </w:numPr>
        <w:tabs>
          <w:tab w:val="left" w:pos="881"/>
        </w:tabs>
        <w:ind w:left="880"/>
        <w:jc w:val="center"/>
        <w:rPr>
          <w:sz w:val="28"/>
          <w:szCs w:val="28"/>
        </w:rPr>
      </w:pPr>
      <w:r w:rsidRPr="00780646">
        <w:rPr>
          <w:sz w:val="28"/>
          <w:szCs w:val="28"/>
        </w:rPr>
        <w:lastRenderedPageBreak/>
        <w:t>Профилактика несчастных случаев с воспитанниками во время пребывания в дошкольном</w:t>
      </w:r>
      <w:r w:rsidRPr="00780646">
        <w:rPr>
          <w:spacing w:val="-3"/>
          <w:sz w:val="28"/>
          <w:szCs w:val="28"/>
        </w:rPr>
        <w:t xml:space="preserve"> </w:t>
      </w:r>
      <w:r w:rsidRPr="00780646">
        <w:rPr>
          <w:sz w:val="28"/>
          <w:szCs w:val="28"/>
        </w:rPr>
        <w:t>учреждении.</w:t>
      </w:r>
    </w:p>
    <w:p w:rsidR="00780646" w:rsidRPr="00780646" w:rsidRDefault="00780646" w:rsidP="00780646">
      <w:pPr>
        <w:pStyle w:val="2"/>
        <w:tabs>
          <w:tab w:val="left" w:pos="881"/>
        </w:tabs>
        <w:ind w:firstLine="0"/>
        <w:rPr>
          <w:sz w:val="28"/>
          <w:szCs w:val="28"/>
        </w:rPr>
      </w:pPr>
    </w:p>
    <w:p w:rsidR="00BF389E" w:rsidRDefault="00780646" w:rsidP="00780646">
      <w:pPr>
        <w:pStyle w:val="a3"/>
        <w:spacing w:before="6"/>
        <w:ind w:left="142" w:firstLine="851"/>
      </w:pPr>
      <w:r>
        <w:t xml:space="preserve">В МДОУ ДС «Буратино» разработан локальный нормативный документ «Положение о порядке учета и расследования несчастных случаев с несовершеннолетними в МДОУ ДС «Буратино» (Утверждено Приказом заведующего от 20.12.2017 г. № 61 – ОД) </w:t>
      </w:r>
      <w:hyperlink r:id="rId16" w:history="1">
        <w:r w:rsidRPr="00924B9B">
          <w:rPr>
            <w:rStyle w:val="a6"/>
          </w:rPr>
          <w:t>http://buratino-dou.ru/svedeniya-ob-obrazovatelnoy-organizatsii/dokumentyi/lokalnyie-normativnyie-aktyi/news266.html</w:t>
        </w:r>
      </w:hyperlink>
      <w:r>
        <w:t xml:space="preserve"> </w:t>
      </w:r>
    </w:p>
    <w:p w:rsidR="00BF389E" w:rsidRDefault="008A5704">
      <w:pPr>
        <w:pStyle w:val="a3"/>
        <w:spacing w:before="1"/>
        <w:ind w:right="155"/>
      </w:pPr>
      <w:r>
        <w:t>В дошкольном учреждении выполняются требования безопасности к оснащению всех помещений, где находятся дети, а также требования безопасности к территории детского сада.</w:t>
      </w:r>
    </w:p>
    <w:p w:rsidR="00BF389E" w:rsidRDefault="008A5704">
      <w:pPr>
        <w:pStyle w:val="a3"/>
        <w:spacing w:before="1"/>
        <w:ind w:right="153"/>
      </w:pPr>
      <w:r>
        <w:t xml:space="preserve">Оборудование, расположенное на территории игровых площадок и физкультурной зоны (малые архитектурные, игровые и спортивные формы, веранды, столы, лавочки и т.д.) закреплены, устойчивы, соответствуют возрасту детей и санитарным нормам. Оборудование периодически проверяется на предмет  нахождения его в исправном состоянии с </w:t>
      </w:r>
      <w:r w:rsidRPr="00780646">
        <w:rPr>
          <w:b/>
        </w:rPr>
        <w:t>обязательным составлением</w:t>
      </w:r>
      <w:r>
        <w:t xml:space="preserve"> </w:t>
      </w:r>
      <w:r w:rsidRPr="00780646">
        <w:rPr>
          <w:b/>
        </w:rPr>
        <w:t>акта проверки</w:t>
      </w:r>
      <w:r>
        <w:t>. Аналогичную проверку прох</w:t>
      </w:r>
      <w:r w:rsidR="006507F0">
        <w:t>одит оборудование помещения приспособленного для физического развития</w:t>
      </w:r>
      <w:r>
        <w:t>.</w:t>
      </w:r>
    </w:p>
    <w:p w:rsidR="00BF389E" w:rsidRDefault="008A5704">
      <w:pPr>
        <w:pStyle w:val="a3"/>
        <w:ind w:right="155"/>
      </w:pPr>
      <w:r>
        <w:t>В весенне-осенний период проводятся мероприятия по уборке мусора, вырубки сухих и низких веток деревьев, обрезки кустарников, обработки клумб и цветников. В зимний период проводится уборка снега на детских площадках, дороге вокруг здания, ступеньках крылец, лестницах запасного выхода, с крыш теневых навесов. В гололед все опасные зоны посыпаются песком.</w:t>
      </w:r>
    </w:p>
    <w:p w:rsidR="00BF389E" w:rsidRDefault="008A5704">
      <w:pPr>
        <w:pStyle w:val="a3"/>
        <w:ind w:right="158"/>
      </w:pPr>
      <w:r>
        <w:t>На прогулке педагоги осуществляют контроль и страховку детей на горках, перекладинах, лестницах, в процессе проведения подвижных и спортивных игр; следят за состояние выносного материала.</w:t>
      </w:r>
    </w:p>
    <w:p w:rsidR="00BF389E" w:rsidRDefault="008A5704">
      <w:pPr>
        <w:pStyle w:val="a3"/>
        <w:ind w:right="156"/>
      </w:pPr>
      <w:r>
        <w:t>В помещениях дошкольного учреждения ежедневно проводится проверка мебели и оборудования на предмет прочного закрепления, устойчивого состояния и целостности. Воспитатели следят за состоянием игрушек и игрового оборудования. В случае обнаружения неисправности или поломки игрушки и игровое оборудование изымается.</w:t>
      </w:r>
    </w:p>
    <w:p w:rsidR="00BF389E" w:rsidRDefault="008A5704">
      <w:pPr>
        <w:pStyle w:val="a3"/>
        <w:spacing w:before="74"/>
        <w:ind w:right="155"/>
      </w:pPr>
      <w:r>
        <w:t>В целях предупреждения травматизма в помещениях детского сада и на прогулке педагоги проводят с детьми инструктажи, беседы, разыгрывают ситуации, просматривают</w:t>
      </w:r>
      <w:r>
        <w:rPr>
          <w:spacing w:val="-2"/>
        </w:rPr>
        <w:t xml:space="preserve"> </w:t>
      </w:r>
      <w:r>
        <w:t>видеосюжеты.</w:t>
      </w:r>
    </w:p>
    <w:p w:rsidR="00BF389E" w:rsidRDefault="001848A8">
      <w:pPr>
        <w:pStyle w:val="a3"/>
        <w:spacing w:line="242" w:lineRule="auto"/>
        <w:ind w:right="155"/>
      </w:pPr>
      <w:bookmarkStart w:id="0" w:name="_GoBack"/>
      <w:bookmarkEnd w:id="0"/>
      <w:r>
        <w:t>Ежегодно</w:t>
      </w:r>
      <w:r w:rsidR="008A5704">
        <w:t xml:space="preserve"> с сотрудниками дошкольного учреждения проводится инструктаж по охране жизни </w:t>
      </w:r>
      <w:r w:rsidR="006507F0">
        <w:t xml:space="preserve">и здоровья детей в детском саду Отделом надзорной деятельности и ПР по МО </w:t>
      </w:r>
      <w:proofErr w:type="spellStart"/>
      <w:r w:rsidR="006507F0">
        <w:t>Красноселькупский</w:t>
      </w:r>
      <w:proofErr w:type="spellEnd"/>
      <w:r w:rsidR="006507F0">
        <w:t xml:space="preserve"> район</w:t>
      </w:r>
      <w:r w:rsidR="00780646">
        <w:t>.</w:t>
      </w:r>
    </w:p>
    <w:p w:rsidR="006507F0" w:rsidRDefault="006507F0">
      <w:pPr>
        <w:pStyle w:val="a3"/>
        <w:spacing w:line="242" w:lineRule="auto"/>
        <w:ind w:right="155"/>
      </w:pPr>
    </w:p>
    <w:p w:rsidR="00BF389E" w:rsidRDefault="00BF389E">
      <w:pPr>
        <w:pStyle w:val="a3"/>
        <w:ind w:left="0" w:firstLine="0"/>
        <w:jc w:val="left"/>
      </w:pPr>
    </w:p>
    <w:p w:rsidR="00BF389E" w:rsidRDefault="008A5704" w:rsidP="009E67C3">
      <w:pPr>
        <w:pStyle w:val="2"/>
        <w:numPr>
          <w:ilvl w:val="0"/>
          <w:numId w:val="5"/>
        </w:numPr>
        <w:tabs>
          <w:tab w:val="left" w:pos="1655"/>
          <w:tab w:val="left" w:pos="4359"/>
          <w:tab w:val="left" w:pos="10447"/>
        </w:tabs>
        <w:ind w:left="426" w:right="159"/>
        <w:jc w:val="center"/>
      </w:pPr>
      <w:r>
        <w:t>Проведение</w:t>
      </w:r>
      <w:r>
        <w:tab/>
        <w:t>санитарно-противоэпидемических</w:t>
      </w:r>
      <w:r>
        <w:tab/>
      </w:r>
      <w:r>
        <w:rPr>
          <w:spacing w:val="-18"/>
        </w:rPr>
        <w:t xml:space="preserve">и </w:t>
      </w:r>
      <w:r>
        <w:t>профилактических</w:t>
      </w:r>
      <w:r>
        <w:rPr>
          <w:spacing w:val="-1"/>
        </w:rPr>
        <w:t xml:space="preserve"> </w:t>
      </w:r>
      <w:r>
        <w:t>мероприятий.</w:t>
      </w:r>
    </w:p>
    <w:p w:rsidR="00BF389E" w:rsidRDefault="00780646" w:rsidP="00780646">
      <w:pPr>
        <w:pStyle w:val="a3"/>
        <w:ind w:left="0" w:firstLine="0"/>
        <w:jc w:val="left"/>
        <w:rPr>
          <w:b/>
          <w:i/>
          <w:sz w:val="49"/>
        </w:rPr>
      </w:pPr>
      <w:r>
        <w:rPr>
          <w:noProof/>
          <w:lang w:bidi="ar-SA"/>
        </w:rPr>
        <w:drawing>
          <wp:anchor distT="0" distB="0" distL="0" distR="0" simplePos="0" relativeHeight="250007552" behindDoc="1" locked="0" layoutInCell="1" allowOverlap="1" wp14:anchorId="5326B14A" wp14:editId="0E6C3E53">
            <wp:simplePos x="0" y="0"/>
            <wp:positionH relativeFrom="page">
              <wp:posOffset>603885</wp:posOffset>
            </wp:positionH>
            <wp:positionV relativeFrom="paragraph">
              <wp:posOffset>47625</wp:posOffset>
            </wp:positionV>
            <wp:extent cx="936625" cy="1354455"/>
            <wp:effectExtent l="0" t="0" r="0" b="0"/>
            <wp:wrapThrough wrapText="bothSides">
              <wp:wrapPolygon edited="0">
                <wp:start x="0" y="0"/>
                <wp:lineTo x="0" y="21266"/>
                <wp:lineTo x="21087" y="21266"/>
                <wp:lineTo x="21087" y="0"/>
                <wp:lineTo x="0" y="0"/>
              </wp:wrapPolygon>
            </wp:wrapThrough>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7" cstate="print"/>
                    <a:stretch>
                      <a:fillRect/>
                    </a:stretch>
                  </pic:blipFill>
                  <pic:spPr>
                    <a:xfrm>
                      <a:off x="0" y="0"/>
                      <a:ext cx="936625" cy="1354455"/>
                    </a:xfrm>
                    <a:prstGeom prst="rect">
                      <a:avLst/>
                    </a:prstGeom>
                  </pic:spPr>
                </pic:pic>
              </a:graphicData>
            </a:graphic>
          </wp:anchor>
        </w:drawing>
      </w:r>
    </w:p>
    <w:p w:rsidR="00BF389E" w:rsidRDefault="008A5704">
      <w:pPr>
        <w:pStyle w:val="a3"/>
        <w:spacing w:before="1"/>
        <w:ind w:left="2594" w:right="154"/>
      </w:pPr>
      <w:r>
        <w:t>В целях профилактики возникновения и распространения инфекционных заболеваний и пищевых отравлений в дошкольном учреждении медицинская сестра проводит:</w:t>
      </w:r>
    </w:p>
    <w:p w:rsidR="00780646" w:rsidRDefault="008A5704" w:rsidP="00780646">
      <w:pPr>
        <w:pStyle w:val="a3"/>
        <w:spacing w:before="2"/>
        <w:ind w:right="163" w:firstLine="1400"/>
      </w:pPr>
      <w:r>
        <w:t>- медицинские осмотры детей при поступлении в учреждение с целью выявления больных;</w:t>
      </w:r>
    </w:p>
    <w:p w:rsidR="001848A8" w:rsidRDefault="00780646" w:rsidP="001848A8">
      <w:pPr>
        <w:pStyle w:val="a3"/>
        <w:spacing w:before="2"/>
        <w:ind w:right="163" w:firstLine="1400"/>
      </w:pPr>
      <w:r>
        <w:t xml:space="preserve">- </w:t>
      </w:r>
      <w:r w:rsidR="008A5704" w:rsidRPr="00780646">
        <w:t xml:space="preserve">систематическое наблюдение за состоянием здоровья воспитанников, </w:t>
      </w:r>
      <w:r w:rsidR="008A5704" w:rsidRPr="00780646">
        <w:lastRenderedPageBreak/>
        <w:t>особенно имеющих отклонения в состоянии</w:t>
      </w:r>
      <w:r w:rsidR="008A5704" w:rsidRPr="00780646">
        <w:rPr>
          <w:spacing w:val="-6"/>
        </w:rPr>
        <w:t xml:space="preserve"> </w:t>
      </w:r>
      <w:r w:rsidR="008A5704" w:rsidRPr="00780646">
        <w:t>здоровья;</w:t>
      </w:r>
    </w:p>
    <w:p w:rsidR="001848A8" w:rsidRDefault="001848A8" w:rsidP="001848A8">
      <w:pPr>
        <w:pStyle w:val="a3"/>
        <w:spacing w:before="2"/>
        <w:ind w:right="163" w:firstLine="1400"/>
      </w:pPr>
      <w:r>
        <w:t xml:space="preserve">- </w:t>
      </w:r>
      <w:r w:rsidR="008A5704" w:rsidRPr="001848A8">
        <w:t>работу по организации профилактических осмотров воспитанников и проведение профилактических</w:t>
      </w:r>
      <w:r w:rsidR="008A5704" w:rsidRPr="001848A8">
        <w:rPr>
          <w:spacing w:val="-7"/>
        </w:rPr>
        <w:t xml:space="preserve"> </w:t>
      </w:r>
      <w:r w:rsidR="008A5704" w:rsidRPr="001848A8">
        <w:t>прививок;</w:t>
      </w:r>
    </w:p>
    <w:p w:rsidR="001848A8" w:rsidRDefault="001848A8" w:rsidP="001848A8">
      <w:pPr>
        <w:pStyle w:val="a3"/>
        <w:spacing w:before="2"/>
        <w:ind w:right="163" w:firstLine="1400"/>
      </w:pPr>
      <w:r>
        <w:t xml:space="preserve">- </w:t>
      </w:r>
      <w:r w:rsidR="008A5704" w:rsidRPr="001848A8">
        <w:t>распределение детей на медицинские группы для занятий физическим воспитанием;</w:t>
      </w:r>
    </w:p>
    <w:p w:rsidR="001848A8" w:rsidRDefault="001848A8" w:rsidP="001848A8">
      <w:pPr>
        <w:pStyle w:val="a3"/>
        <w:spacing w:before="2"/>
        <w:ind w:right="163" w:firstLine="1400"/>
      </w:pPr>
      <w:r>
        <w:t xml:space="preserve">- </w:t>
      </w:r>
      <w:r w:rsidR="008A5704" w:rsidRPr="001848A8">
        <w:t>информирование руководителя учреждения, воспитателей, о состоянии здоровья</w:t>
      </w:r>
      <w:r w:rsidR="008A5704" w:rsidRPr="001848A8">
        <w:rPr>
          <w:spacing w:val="-1"/>
        </w:rPr>
        <w:t xml:space="preserve"> </w:t>
      </w:r>
      <w:r w:rsidR="008A5704" w:rsidRPr="001848A8">
        <w:t>детей;</w:t>
      </w:r>
    </w:p>
    <w:p w:rsidR="001848A8" w:rsidRDefault="001848A8" w:rsidP="001848A8">
      <w:pPr>
        <w:pStyle w:val="a3"/>
        <w:spacing w:before="2"/>
        <w:ind w:right="163" w:firstLine="1400"/>
      </w:pPr>
      <w:r>
        <w:t>- ежедневный</w:t>
      </w:r>
      <w:r w:rsidR="008A5704" w:rsidRPr="001848A8">
        <w:t xml:space="preserve"> прием </w:t>
      </w:r>
      <w:r>
        <w:t xml:space="preserve">воспитанников с занесением записей в </w:t>
      </w:r>
      <w:r w:rsidR="009E67C3">
        <w:t>«</w:t>
      </w:r>
      <w:r w:rsidRPr="009E67C3">
        <w:t>Жур</w:t>
      </w:r>
      <w:r w:rsidR="009E67C3">
        <w:t>н</w:t>
      </w:r>
      <w:r w:rsidRPr="009E67C3">
        <w:t>ал</w:t>
      </w:r>
      <w:r w:rsidR="009E67C3">
        <w:t xml:space="preserve"> движения </w:t>
      </w:r>
      <w:proofErr w:type="gramStart"/>
      <w:r w:rsidR="009E67C3">
        <w:t>воспитанников»</w:t>
      </w:r>
      <w:r w:rsidRPr="009E67C3">
        <w:t xml:space="preserve"> </w:t>
      </w:r>
      <w:r w:rsidR="00A120D1">
        <w:t xml:space="preserve"> (</w:t>
      </w:r>
      <w:proofErr w:type="gramEnd"/>
      <w:r w:rsidR="00A120D1">
        <w:t xml:space="preserve">утренний фильтр, с обязательной термометрией) </w:t>
      </w:r>
      <w:r w:rsidR="008A5704" w:rsidRPr="009E67C3">
        <w:t>с</w:t>
      </w:r>
      <w:r w:rsidR="008A5704" w:rsidRPr="001848A8">
        <w:t xml:space="preserve"> целью выявление заболевших детей, своевременную их изоляцию, оказание первой медицинской помощи при возникновении несчастных</w:t>
      </w:r>
      <w:r w:rsidR="008A5704" w:rsidRPr="001848A8">
        <w:rPr>
          <w:spacing w:val="-10"/>
        </w:rPr>
        <w:t xml:space="preserve"> </w:t>
      </w:r>
      <w:r w:rsidR="008A5704" w:rsidRPr="001848A8">
        <w:t>случаев;</w:t>
      </w:r>
    </w:p>
    <w:p w:rsidR="001848A8" w:rsidRDefault="001848A8" w:rsidP="001848A8">
      <w:pPr>
        <w:pStyle w:val="a3"/>
        <w:spacing w:before="2"/>
        <w:ind w:right="163" w:firstLine="1400"/>
      </w:pPr>
      <w:r>
        <w:t xml:space="preserve">- </w:t>
      </w:r>
      <w:r w:rsidR="008A5704" w:rsidRPr="001848A8">
        <w:t>один раз в неделю осмотр детей на педикулез. Результаты осмотра заносит в специальный журнал. В случае обнаружения детей, пораженных педикулезом, их отправляют домой для санации. Прием детей после санации допускается в дошкольные организации при наличии медицинской справки об отсутствии педикулеза;</w:t>
      </w:r>
    </w:p>
    <w:p w:rsidR="001848A8" w:rsidRDefault="001848A8" w:rsidP="001848A8">
      <w:pPr>
        <w:pStyle w:val="a3"/>
        <w:spacing w:before="2"/>
        <w:ind w:right="163" w:firstLine="1400"/>
      </w:pPr>
      <w:r>
        <w:t>- ежедневный</w:t>
      </w:r>
      <w:r w:rsidR="008A5704" w:rsidRPr="001848A8">
        <w:t xml:space="preserve"> контроль за санитарным состоянием и содержанием территории</w:t>
      </w:r>
      <w:r>
        <w:t xml:space="preserve"> с занесением записей в Журнал визуального осмотра территории;</w:t>
      </w:r>
    </w:p>
    <w:p w:rsidR="001848A8" w:rsidRDefault="001848A8" w:rsidP="001848A8">
      <w:pPr>
        <w:pStyle w:val="a3"/>
        <w:spacing w:before="2"/>
        <w:ind w:right="163" w:firstLine="1400"/>
      </w:pPr>
      <w:r>
        <w:t xml:space="preserve">- </w:t>
      </w:r>
      <w:r w:rsidR="008A5704" w:rsidRPr="001848A8">
        <w:t>организацию и проведение профилактических и санитарно- противоэпидемических мероприятий;</w:t>
      </w:r>
    </w:p>
    <w:p w:rsidR="001848A8" w:rsidRDefault="001848A8" w:rsidP="001848A8">
      <w:pPr>
        <w:pStyle w:val="a3"/>
        <w:spacing w:before="2"/>
        <w:ind w:right="163" w:firstLine="1400"/>
      </w:pPr>
      <w:r>
        <w:t xml:space="preserve">- </w:t>
      </w:r>
      <w:r w:rsidR="008A5704" w:rsidRPr="001848A8">
        <w:t>работу по организации и проведению профилактической и текущей дезинфекции, а также контроль за полнотой ее</w:t>
      </w:r>
      <w:r w:rsidR="008A5704" w:rsidRPr="001848A8">
        <w:rPr>
          <w:spacing w:val="-8"/>
        </w:rPr>
        <w:t xml:space="preserve"> </w:t>
      </w:r>
      <w:r w:rsidR="008A5704" w:rsidRPr="001848A8">
        <w:t>проведения;</w:t>
      </w:r>
    </w:p>
    <w:p w:rsidR="001848A8" w:rsidRDefault="001848A8" w:rsidP="001848A8">
      <w:pPr>
        <w:pStyle w:val="a3"/>
        <w:spacing w:before="2"/>
        <w:ind w:right="163" w:firstLine="1400"/>
      </w:pPr>
      <w:r>
        <w:t xml:space="preserve">- </w:t>
      </w:r>
      <w:r w:rsidR="008A5704" w:rsidRPr="001848A8">
        <w:t>работу по формированию здорового образа жизни с персоналом и детьми, организации «дней</w:t>
      </w:r>
      <w:r w:rsidR="008A5704" w:rsidRPr="001848A8">
        <w:rPr>
          <w:spacing w:val="-3"/>
        </w:rPr>
        <w:t xml:space="preserve"> </w:t>
      </w:r>
      <w:r w:rsidR="008A5704" w:rsidRPr="001848A8">
        <w:t>здоровья»;</w:t>
      </w:r>
    </w:p>
    <w:p w:rsidR="001848A8" w:rsidRDefault="001848A8" w:rsidP="001848A8">
      <w:pPr>
        <w:pStyle w:val="a3"/>
        <w:spacing w:before="2"/>
        <w:ind w:right="163" w:firstLine="1400"/>
      </w:pPr>
      <w:r>
        <w:t xml:space="preserve">- </w:t>
      </w:r>
      <w:r w:rsidR="008A5704" w:rsidRPr="001848A8">
        <w:t>медицинский контроль за организацией физического воспитания, состоянием и содержанием мест занятий физической культурой, наблюдение за правильным проведением мероприятий по физической культуре в зависимости от пола, возраста и состояния</w:t>
      </w:r>
      <w:r w:rsidR="008A5704" w:rsidRPr="001848A8">
        <w:rPr>
          <w:spacing w:val="-1"/>
        </w:rPr>
        <w:t xml:space="preserve"> </w:t>
      </w:r>
      <w:r w:rsidR="008A5704" w:rsidRPr="001848A8">
        <w:t>здоровья;</w:t>
      </w:r>
    </w:p>
    <w:p w:rsidR="001848A8" w:rsidRDefault="001848A8" w:rsidP="001848A8">
      <w:pPr>
        <w:pStyle w:val="a3"/>
        <w:spacing w:before="2"/>
        <w:ind w:right="163" w:firstLine="1400"/>
      </w:pPr>
      <w:r>
        <w:t xml:space="preserve">- </w:t>
      </w:r>
      <w:r w:rsidR="008A5704" w:rsidRPr="001848A8">
        <w:t>контроль за работой пищеблока и питанием</w:t>
      </w:r>
      <w:r w:rsidR="008A5704" w:rsidRPr="001848A8">
        <w:rPr>
          <w:spacing w:val="-6"/>
        </w:rPr>
        <w:t xml:space="preserve"> </w:t>
      </w:r>
      <w:r w:rsidR="008A5704" w:rsidRPr="001848A8">
        <w:t>детей;</w:t>
      </w:r>
    </w:p>
    <w:p w:rsidR="00BF389E" w:rsidRPr="001848A8" w:rsidRDefault="001848A8" w:rsidP="001848A8">
      <w:pPr>
        <w:pStyle w:val="a3"/>
        <w:spacing w:before="2"/>
        <w:ind w:right="163" w:firstLine="1400"/>
      </w:pPr>
      <w:r>
        <w:t xml:space="preserve">- </w:t>
      </w:r>
      <w:r w:rsidR="008A5704" w:rsidRPr="001848A8">
        <w:t xml:space="preserve">ведение </w:t>
      </w:r>
      <w:r>
        <w:t xml:space="preserve">медицинской сестрой </w:t>
      </w:r>
      <w:r w:rsidR="008A5704" w:rsidRPr="001848A8">
        <w:t>медицинской</w:t>
      </w:r>
      <w:r w:rsidR="008A5704" w:rsidRPr="001848A8">
        <w:rPr>
          <w:spacing w:val="-1"/>
        </w:rPr>
        <w:t xml:space="preserve"> </w:t>
      </w:r>
      <w:r>
        <w:t>документации.</w:t>
      </w:r>
    </w:p>
    <w:sectPr w:rsidR="00BF389E" w:rsidRPr="001848A8" w:rsidSect="00490380">
      <w:pgSz w:w="11910" w:h="16840"/>
      <w:pgMar w:top="620" w:right="560" w:bottom="28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C5E"/>
    <w:multiLevelType w:val="hybridMultilevel"/>
    <w:tmpl w:val="2F8C527E"/>
    <w:lvl w:ilvl="0" w:tplc="5BFA103C">
      <w:start w:val="3"/>
      <w:numFmt w:val="decimal"/>
      <w:lvlText w:val="%1."/>
      <w:lvlJc w:val="left"/>
      <w:pPr>
        <w:ind w:left="2629" w:hanging="360"/>
      </w:pPr>
      <w:rPr>
        <w:rFonts w:hint="default"/>
      </w:rPr>
    </w:lvl>
    <w:lvl w:ilvl="1" w:tplc="04190019" w:tentative="1">
      <w:start w:val="1"/>
      <w:numFmt w:val="lowerLetter"/>
      <w:lvlText w:val="%2."/>
      <w:lvlJc w:val="left"/>
      <w:pPr>
        <w:ind w:left="532" w:hanging="360"/>
      </w:pPr>
    </w:lvl>
    <w:lvl w:ilvl="2" w:tplc="0419001B" w:tentative="1">
      <w:start w:val="1"/>
      <w:numFmt w:val="lowerRoman"/>
      <w:lvlText w:val="%3."/>
      <w:lvlJc w:val="right"/>
      <w:pPr>
        <w:ind w:left="1252" w:hanging="180"/>
      </w:pPr>
    </w:lvl>
    <w:lvl w:ilvl="3" w:tplc="0419000F" w:tentative="1">
      <w:start w:val="1"/>
      <w:numFmt w:val="decimal"/>
      <w:lvlText w:val="%4."/>
      <w:lvlJc w:val="left"/>
      <w:pPr>
        <w:ind w:left="1972" w:hanging="360"/>
      </w:pPr>
    </w:lvl>
    <w:lvl w:ilvl="4" w:tplc="04190019" w:tentative="1">
      <w:start w:val="1"/>
      <w:numFmt w:val="lowerLetter"/>
      <w:lvlText w:val="%5."/>
      <w:lvlJc w:val="left"/>
      <w:pPr>
        <w:ind w:left="2692" w:hanging="360"/>
      </w:pPr>
    </w:lvl>
    <w:lvl w:ilvl="5" w:tplc="0419001B" w:tentative="1">
      <w:start w:val="1"/>
      <w:numFmt w:val="lowerRoman"/>
      <w:lvlText w:val="%6."/>
      <w:lvlJc w:val="right"/>
      <w:pPr>
        <w:ind w:left="3412" w:hanging="180"/>
      </w:pPr>
    </w:lvl>
    <w:lvl w:ilvl="6" w:tplc="0419000F" w:tentative="1">
      <w:start w:val="1"/>
      <w:numFmt w:val="decimal"/>
      <w:lvlText w:val="%7."/>
      <w:lvlJc w:val="left"/>
      <w:pPr>
        <w:ind w:left="4132" w:hanging="360"/>
      </w:pPr>
    </w:lvl>
    <w:lvl w:ilvl="7" w:tplc="04190019" w:tentative="1">
      <w:start w:val="1"/>
      <w:numFmt w:val="lowerLetter"/>
      <w:lvlText w:val="%8."/>
      <w:lvlJc w:val="left"/>
      <w:pPr>
        <w:ind w:left="4852" w:hanging="360"/>
      </w:pPr>
    </w:lvl>
    <w:lvl w:ilvl="8" w:tplc="0419001B" w:tentative="1">
      <w:start w:val="1"/>
      <w:numFmt w:val="lowerRoman"/>
      <w:lvlText w:val="%9."/>
      <w:lvlJc w:val="right"/>
      <w:pPr>
        <w:ind w:left="5572" w:hanging="180"/>
      </w:pPr>
    </w:lvl>
  </w:abstractNum>
  <w:abstractNum w:abstractNumId="1">
    <w:nsid w:val="04573B80"/>
    <w:multiLevelType w:val="multilevel"/>
    <w:tmpl w:val="A386C302"/>
    <w:lvl w:ilvl="0">
      <w:start w:val="1"/>
      <w:numFmt w:val="bullet"/>
      <w:lvlText w:val="-"/>
      <w:lvlJc w:val="left"/>
      <w:pPr>
        <w:tabs>
          <w:tab w:val="num" w:pos="360"/>
        </w:tabs>
        <w:ind w:left="360" w:hanging="360"/>
      </w:pPr>
      <w:rPr>
        <w:rFonts w:ascii="OpenSymbol" w:hAnsi="Open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E07C93"/>
    <w:multiLevelType w:val="hybridMultilevel"/>
    <w:tmpl w:val="E0FA65F6"/>
    <w:lvl w:ilvl="0" w:tplc="161CA3EA">
      <w:start w:val="1"/>
      <w:numFmt w:val="decimal"/>
      <w:lvlText w:val="%1."/>
      <w:lvlJc w:val="left"/>
      <w:pPr>
        <w:ind w:left="5489" w:hanging="360"/>
      </w:pPr>
      <w:rPr>
        <w:rFonts w:hint="default"/>
      </w:rPr>
    </w:lvl>
    <w:lvl w:ilvl="1" w:tplc="04190019" w:tentative="1">
      <w:start w:val="1"/>
      <w:numFmt w:val="lowerLetter"/>
      <w:lvlText w:val="%2."/>
      <w:lvlJc w:val="left"/>
      <w:pPr>
        <w:ind w:left="6209" w:hanging="360"/>
      </w:pPr>
    </w:lvl>
    <w:lvl w:ilvl="2" w:tplc="0419001B" w:tentative="1">
      <w:start w:val="1"/>
      <w:numFmt w:val="lowerRoman"/>
      <w:lvlText w:val="%3."/>
      <w:lvlJc w:val="right"/>
      <w:pPr>
        <w:ind w:left="6929" w:hanging="180"/>
      </w:pPr>
    </w:lvl>
    <w:lvl w:ilvl="3" w:tplc="0419000F" w:tentative="1">
      <w:start w:val="1"/>
      <w:numFmt w:val="decimal"/>
      <w:lvlText w:val="%4."/>
      <w:lvlJc w:val="left"/>
      <w:pPr>
        <w:ind w:left="7649" w:hanging="360"/>
      </w:pPr>
    </w:lvl>
    <w:lvl w:ilvl="4" w:tplc="04190019" w:tentative="1">
      <w:start w:val="1"/>
      <w:numFmt w:val="lowerLetter"/>
      <w:lvlText w:val="%5."/>
      <w:lvlJc w:val="left"/>
      <w:pPr>
        <w:ind w:left="8369" w:hanging="360"/>
      </w:pPr>
    </w:lvl>
    <w:lvl w:ilvl="5" w:tplc="0419001B" w:tentative="1">
      <w:start w:val="1"/>
      <w:numFmt w:val="lowerRoman"/>
      <w:lvlText w:val="%6."/>
      <w:lvlJc w:val="right"/>
      <w:pPr>
        <w:ind w:left="9089" w:hanging="180"/>
      </w:pPr>
    </w:lvl>
    <w:lvl w:ilvl="6" w:tplc="0419000F" w:tentative="1">
      <w:start w:val="1"/>
      <w:numFmt w:val="decimal"/>
      <w:lvlText w:val="%7."/>
      <w:lvlJc w:val="left"/>
      <w:pPr>
        <w:ind w:left="9809" w:hanging="360"/>
      </w:pPr>
    </w:lvl>
    <w:lvl w:ilvl="7" w:tplc="04190019" w:tentative="1">
      <w:start w:val="1"/>
      <w:numFmt w:val="lowerLetter"/>
      <w:lvlText w:val="%8."/>
      <w:lvlJc w:val="left"/>
      <w:pPr>
        <w:ind w:left="10529" w:hanging="360"/>
      </w:pPr>
    </w:lvl>
    <w:lvl w:ilvl="8" w:tplc="0419001B" w:tentative="1">
      <w:start w:val="1"/>
      <w:numFmt w:val="lowerRoman"/>
      <w:lvlText w:val="%9."/>
      <w:lvlJc w:val="right"/>
      <w:pPr>
        <w:ind w:left="11249" w:hanging="180"/>
      </w:pPr>
    </w:lvl>
  </w:abstractNum>
  <w:abstractNum w:abstractNumId="3">
    <w:nsid w:val="1F430F14"/>
    <w:multiLevelType w:val="hybridMultilevel"/>
    <w:tmpl w:val="11A656E8"/>
    <w:lvl w:ilvl="0" w:tplc="2892B7BA">
      <w:start w:val="1"/>
      <w:numFmt w:val="decimal"/>
      <w:lvlText w:val="%1."/>
      <w:lvlJc w:val="left"/>
      <w:pPr>
        <w:ind w:left="1228" w:hanging="360"/>
      </w:pPr>
      <w:rPr>
        <w:rFonts w:hint="default"/>
      </w:rPr>
    </w:lvl>
    <w:lvl w:ilvl="1" w:tplc="04190019" w:tentative="1">
      <w:start w:val="1"/>
      <w:numFmt w:val="lowerLetter"/>
      <w:lvlText w:val="%2."/>
      <w:lvlJc w:val="left"/>
      <w:pPr>
        <w:ind w:left="1948" w:hanging="360"/>
      </w:pPr>
    </w:lvl>
    <w:lvl w:ilvl="2" w:tplc="0419001B" w:tentative="1">
      <w:start w:val="1"/>
      <w:numFmt w:val="lowerRoman"/>
      <w:lvlText w:val="%3."/>
      <w:lvlJc w:val="right"/>
      <w:pPr>
        <w:ind w:left="2668" w:hanging="180"/>
      </w:pPr>
    </w:lvl>
    <w:lvl w:ilvl="3" w:tplc="0419000F" w:tentative="1">
      <w:start w:val="1"/>
      <w:numFmt w:val="decimal"/>
      <w:lvlText w:val="%4."/>
      <w:lvlJc w:val="left"/>
      <w:pPr>
        <w:ind w:left="3388" w:hanging="360"/>
      </w:pPr>
    </w:lvl>
    <w:lvl w:ilvl="4" w:tplc="04190019" w:tentative="1">
      <w:start w:val="1"/>
      <w:numFmt w:val="lowerLetter"/>
      <w:lvlText w:val="%5."/>
      <w:lvlJc w:val="left"/>
      <w:pPr>
        <w:ind w:left="4108" w:hanging="360"/>
      </w:pPr>
    </w:lvl>
    <w:lvl w:ilvl="5" w:tplc="0419001B" w:tentative="1">
      <w:start w:val="1"/>
      <w:numFmt w:val="lowerRoman"/>
      <w:lvlText w:val="%6."/>
      <w:lvlJc w:val="right"/>
      <w:pPr>
        <w:ind w:left="4828" w:hanging="180"/>
      </w:pPr>
    </w:lvl>
    <w:lvl w:ilvl="6" w:tplc="0419000F" w:tentative="1">
      <w:start w:val="1"/>
      <w:numFmt w:val="decimal"/>
      <w:lvlText w:val="%7."/>
      <w:lvlJc w:val="left"/>
      <w:pPr>
        <w:ind w:left="5548" w:hanging="360"/>
      </w:pPr>
    </w:lvl>
    <w:lvl w:ilvl="7" w:tplc="04190019" w:tentative="1">
      <w:start w:val="1"/>
      <w:numFmt w:val="lowerLetter"/>
      <w:lvlText w:val="%8."/>
      <w:lvlJc w:val="left"/>
      <w:pPr>
        <w:ind w:left="6268" w:hanging="360"/>
      </w:pPr>
    </w:lvl>
    <w:lvl w:ilvl="8" w:tplc="0419001B" w:tentative="1">
      <w:start w:val="1"/>
      <w:numFmt w:val="lowerRoman"/>
      <w:lvlText w:val="%9."/>
      <w:lvlJc w:val="right"/>
      <w:pPr>
        <w:ind w:left="6988" w:hanging="180"/>
      </w:pPr>
    </w:lvl>
  </w:abstractNum>
  <w:abstractNum w:abstractNumId="4">
    <w:nsid w:val="30D17B78"/>
    <w:multiLevelType w:val="hybridMultilevel"/>
    <w:tmpl w:val="1AFEFC50"/>
    <w:lvl w:ilvl="0" w:tplc="4F2803E6">
      <w:numFmt w:val="bullet"/>
      <w:lvlText w:val="-"/>
      <w:lvlJc w:val="left"/>
      <w:pPr>
        <w:ind w:left="160" w:hanging="168"/>
      </w:pPr>
      <w:rPr>
        <w:rFonts w:ascii="Times New Roman" w:eastAsia="Times New Roman" w:hAnsi="Times New Roman" w:cs="Times New Roman" w:hint="default"/>
        <w:w w:val="100"/>
        <w:sz w:val="28"/>
        <w:szCs w:val="28"/>
        <w:lang w:val="ru-RU" w:eastAsia="ru-RU" w:bidi="ru-RU"/>
      </w:rPr>
    </w:lvl>
    <w:lvl w:ilvl="1" w:tplc="C722DEF4">
      <w:numFmt w:val="bullet"/>
      <w:lvlText w:val="-"/>
      <w:lvlJc w:val="left"/>
      <w:pPr>
        <w:ind w:left="160" w:hanging="233"/>
      </w:pPr>
      <w:rPr>
        <w:rFonts w:ascii="Times New Roman" w:eastAsia="Times New Roman" w:hAnsi="Times New Roman" w:cs="Times New Roman" w:hint="default"/>
        <w:w w:val="100"/>
        <w:sz w:val="28"/>
        <w:szCs w:val="28"/>
        <w:lang w:val="ru-RU" w:eastAsia="ru-RU" w:bidi="ru-RU"/>
      </w:rPr>
    </w:lvl>
    <w:lvl w:ilvl="2" w:tplc="E2684D8E">
      <w:numFmt w:val="bullet"/>
      <w:lvlText w:val="•"/>
      <w:lvlJc w:val="left"/>
      <w:pPr>
        <w:ind w:left="2285" w:hanging="233"/>
      </w:pPr>
      <w:rPr>
        <w:rFonts w:hint="default"/>
        <w:lang w:val="ru-RU" w:eastAsia="ru-RU" w:bidi="ru-RU"/>
      </w:rPr>
    </w:lvl>
    <w:lvl w:ilvl="3" w:tplc="C86C7256">
      <w:numFmt w:val="bullet"/>
      <w:lvlText w:val="•"/>
      <w:lvlJc w:val="left"/>
      <w:pPr>
        <w:ind w:left="3347" w:hanging="233"/>
      </w:pPr>
      <w:rPr>
        <w:rFonts w:hint="default"/>
        <w:lang w:val="ru-RU" w:eastAsia="ru-RU" w:bidi="ru-RU"/>
      </w:rPr>
    </w:lvl>
    <w:lvl w:ilvl="4" w:tplc="CE5ACC88">
      <w:numFmt w:val="bullet"/>
      <w:lvlText w:val="•"/>
      <w:lvlJc w:val="left"/>
      <w:pPr>
        <w:ind w:left="4410" w:hanging="233"/>
      </w:pPr>
      <w:rPr>
        <w:rFonts w:hint="default"/>
        <w:lang w:val="ru-RU" w:eastAsia="ru-RU" w:bidi="ru-RU"/>
      </w:rPr>
    </w:lvl>
    <w:lvl w:ilvl="5" w:tplc="2B084E90">
      <w:numFmt w:val="bullet"/>
      <w:lvlText w:val="•"/>
      <w:lvlJc w:val="left"/>
      <w:pPr>
        <w:ind w:left="5473" w:hanging="233"/>
      </w:pPr>
      <w:rPr>
        <w:rFonts w:hint="default"/>
        <w:lang w:val="ru-RU" w:eastAsia="ru-RU" w:bidi="ru-RU"/>
      </w:rPr>
    </w:lvl>
    <w:lvl w:ilvl="6" w:tplc="48900EE0">
      <w:numFmt w:val="bullet"/>
      <w:lvlText w:val="•"/>
      <w:lvlJc w:val="left"/>
      <w:pPr>
        <w:ind w:left="6535" w:hanging="233"/>
      </w:pPr>
      <w:rPr>
        <w:rFonts w:hint="default"/>
        <w:lang w:val="ru-RU" w:eastAsia="ru-RU" w:bidi="ru-RU"/>
      </w:rPr>
    </w:lvl>
    <w:lvl w:ilvl="7" w:tplc="F6FEF9BE">
      <w:numFmt w:val="bullet"/>
      <w:lvlText w:val="•"/>
      <w:lvlJc w:val="left"/>
      <w:pPr>
        <w:ind w:left="7598" w:hanging="233"/>
      </w:pPr>
      <w:rPr>
        <w:rFonts w:hint="default"/>
        <w:lang w:val="ru-RU" w:eastAsia="ru-RU" w:bidi="ru-RU"/>
      </w:rPr>
    </w:lvl>
    <w:lvl w:ilvl="8" w:tplc="9E3AC360">
      <w:numFmt w:val="bullet"/>
      <w:lvlText w:val="•"/>
      <w:lvlJc w:val="left"/>
      <w:pPr>
        <w:ind w:left="8661" w:hanging="233"/>
      </w:pPr>
      <w:rPr>
        <w:rFonts w:hint="default"/>
        <w:lang w:val="ru-RU" w:eastAsia="ru-RU" w:bidi="ru-RU"/>
      </w:rPr>
    </w:lvl>
  </w:abstractNum>
  <w:abstractNum w:abstractNumId="5">
    <w:nsid w:val="364C329A"/>
    <w:multiLevelType w:val="hybridMultilevel"/>
    <w:tmpl w:val="D9D07DBA"/>
    <w:lvl w:ilvl="0" w:tplc="C11CEC0E">
      <w:start w:val="1"/>
      <w:numFmt w:val="decimal"/>
      <w:lvlText w:val="%1."/>
      <w:lvlJc w:val="left"/>
      <w:pPr>
        <w:ind w:left="160" w:hanging="708"/>
        <w:jc w:val="right"/>
      </w:pPr>
      <w:rPr>
        <w:rFonts w:hint="default"/>
        <w:spacing w:val="0"/>
        <w:w w:val="100"/>
        <w:lang w:val="ru-RU" w:eastAsia="ru-RU" w:bidi="ru-RU"/>
      </w:rPr>
    </w:lvl>
    <w:lvl w:ilvl="1" w:tplc="796452BA">
      <w:numFmt w:val="bullet"/>
      <w:lvlText w:val="•"/>
      <w:lvlJc w:val="left"/>
      <w:pPr>
        <w:ind w:left="4160" w:hanging="708"/>
      </w:pPr>
      <w:rPr>
        <w:rFonts w:hint="default"/>
        <w:lang w:val="ru-RU" w:eastAsia="ru-RU" w:bidi="ru-RU"/>
      </w:rPr>
    </w:lvl>
    <w:lvl w:ilvl="2" w:tplc="05F85A42">
      <w:numFmt w:val="bullet"/>
      <w:lvlText w:val="•"/>
      <w:lvlJc w:val="left"/>
      <w:pPr>
        <w:ind w:left="4896" w:hanging="708"/>
      </w:pPr>
      <w:rPr>
        <w:rFonts w:hint="default"/>
        <w:lang w:val="ru-RU" w:eastAsia="ru-RU" w:bidi="ru-RU"/>
      </w:rPr>
    </w:lvl>
    <w:lvl w:ilvl="3" w:tplc="0478CD0A">
      <w:numFmt w:val="bullet"/>
      <w:lvlText w:val="•"/>
      <w:lvlJc w:val="left"/>
      <w:pPr>
        <w:ind w:left="5632" w:hanging="708"/>
      </w:pPr>
      <w:rPr>
        <w:rFonts w:hint="default"/>
        <w:lang w:val="ru-RU" w:eastAsia="ru-RU" w:bidi="ru-RU"/>
      </w:rPr>
    </w:lvl>
    <w:lvl w:ilvl="4" w:tplc="8B70BA64">
      <w:numFmt w:val="bullet"/>
      <w:lvlText w:val="•"/>
      <w:lvlJc w:val="left"/>
      <w:pPr>
        <w:ind w:left="6368" w:hanging="708"/>
      </w:pPr>
      <w:rPr>
        <w:rFonts w:hint="default"/>
        <w:lang w:val="ru-RU" w:eastAsia="ru-RU" w:bidi="ru-RU"/>
      </w:rPr>
    </w:lvl>
    <w:lvl w:ilvl="5" w:tplc="1EE0E980">
      <w:numFmt w:val="bullet"/>
      <w:lvlText w:val="•"/>
      <w:lvlJc w:val="left"/>
      <w:pPr>
        <w:ind w:left="7105" w:hanging="708"/>
      </w:pPr>
      <w:rPr>
        <w:rFonts w:hint="default"/>
        <w:lang w:val="ru-RU" w:eastAsia="ru-RU" w:bidi="ru-RU"/>
      </w:rPr>
    </w:lvl>
    <w:lvl w:ilvl="6" w:tplc="92E613E2">
      <w:numFmt w:val="bullet"/>
      <w:lvlText w:val="•"/>
      <w:lvlJc w:val="left"/>
      <w:pPr>
        <w:ind w:left="7841" w:hanging="708"/>
      </w:pPr>
      <w:rPr>
        <w:rFonts w:hint="default"/>
        <w:lang w:val="ru-RU" w:eastAsia="ru-RU" w:bidi="ru-RU"/>
      </w:rPr>
    </w:lvl>
    <w:lvl w:ilvl="7" w:tplc="499C402A">
      <w:numFmt w:val="bullet"/>
      <w:lvlText w:val="•"/>
      <w:lvlJc w:val="left"/>
      <w:pPr>
        <w:ind w:left="8577" w:hanging="708"/>
      </w:pPr>
      <w:rPr>
        <w:rFonts w:hint="default"/>
        <w:lang w:val="ru-RU" w:eastAsia="ru-RU" w:bidi="ru-RU"/>
      </w:rPr>
    </w:lvl>
    <w:lvl w:ilvl="8" w:tplc="DAB01CF4">
      <w:numFmt w:val="bullet"/>
      <w:lvlText w:val="•"/>
      <w:lvlJc w:val="left"/>
      <w:pPr>
        <w:ind w:left="9313" w:hanging="708"/>
      </w:pPr>
      <w:rPr>
        <w:rFonts w:hint="default"/>
        <w:lang w:val="ru-RU" w:eastAsia="ru-RU" w:bidi="ru-RU"/>
      </w:rPr>
    </w:lvl>
  </w:abstractNum>
  <w:abstractNum w:abstractNumId="6">
    <w:nsid w:val="41593B40"/>
    <w:multiLevelType w:val="hybridMultilevel"/>
    <w:tmpl w:val="D8140FA8"/>
    <w:lvl w:ilvl="0" w:tplc="F19231AA">
      <w:start w:val="1"/>
      <w:numFmt w:val="decimal"/>
      <w:lvlText w:val="%1."/>
      <w:lvlJc w:val="left"/>
      <w:pPr>
        <w:ind w:left="1228" w:hanging="360"/>
      </w:pPr>
      <w:rPr>
        <w:rFonts w:hint="default"/>
      </w:rPr>
    </w:lvl>
    <w:lvl w:ilvl="1" w:tplc="04190019">
      <w:start w:val="1"/>
      <w:numFmt w:val="lowerLetter"/>
      <w:lvlText w:val="%2."/>
      <w:lvlJc w:val="left"/>
      <w:pPr>
        <w:ind w:left="1948" w:hanging="360"/>
      </w:pPr>
    </w:lvl>
    <w:lvl w:ilvl="2" w:tplc="0419001B" w:tentative="1">
      <w:start w:val="1"/>
      <w:numFmt w:val="lowerRoman"/>
      <w:lvlText w:val="%3."/>
      <w:lvlJc w:val="right"/>
      <w:pPr>
        <w:ind w:left="2668" w:hanging="180"/>
      </w:pPr>
    </w:lvl>
    <w:lvl w:ilvl="3" w:tplc="0419000F" w:tentative="1">
      <w:start w:val="1"/>
      <w:numFmt w:val="decimal"/>
      <w:lvlText w:val="%4."/>
      <w:lvlJc w:val="left"/>
      <w:pPr>
        <w:ind w:left="3388" w:hanging="360"/>
      </w:pPr>
    </w:lvl>
    <w:lvl w:ilvl="4" w:tplc="04190019" w:tentative="1">
      <w:start w:val="1"/>
      <w:numFmt w:val="lowerLetter"/>
      <w:lvlText w:val="%5."/>
      <w:lvlJc w:val="left"/>
      <w:pPr>
        <w:ind w:left="4108" w:hanging="360"/>
      </w:pPr>
    </w:lvl>
    <w:lvl w:ilvl="5" w:tplc="0419001B" w:tentative="1">
      <w:start w:val="1"/>
      <w:numFmt w:val="lowerRoman"/>
      <w:lvlText w:val="%6."/>
      <w:lvlJc w:val="right"/>
      <w:pPr>
        <w:ind w:left="4828" w:hanging="180"/>
      </w:pPr>
    </w:lvl>
    <w:lvl w:ilvl="6" w:tplc="0419000F" w:tentative="1">
      <w:start w:val="1"/>
      <w:numFmt w:val="decimal"/>
      <w:lvlText w:val="%7."/>
      <w:lvlJc w:val="left"/>
      <w:pPr>
        <w:ind w:left="5548" w:hanging="360"/>
      </w:pPr>
    </w:lvl>
    <w:lvl w:ilvl="7" w:tplc="04190019" w:tentative="1">
      <w:start w:val="1"/>
      <w:numFmt w:val="lowerLetter"/>
      <w:lvlText w:val="%8."/>
      <w:lvlJc w:val="left"/>
      <w:pPr>
        <w:ind w:left="6268" w:hanging="360"/>
      </w:pPr>
    </w:lvl>
    <w:lvl w:ilvl="8" w:tplc="0419001B" w:tentative="1">
      <w:start w:val="1"/>
      <w:numFmt w:val="lowerRoman"/>
      <w:lvlText w:val="%9."/>
      <w:lvlJc w:val="right"/>
      <w:pPr>
        <w:ind w:left="6988" w:hanging="180"/>
      </w:pPr>
    </w:lvl>
  </w:abstractNum>
  <w:abstractNum w:abstractNumId="7">
    <w:nsid w:val="597C23A8"/>
    <w:multiLevelType w:val="hybridMultilevel"/>
    <w:tmpl w:val="20EC89B8"/>
    <w:lvl w:ilvl="0" w:tplc="E2881892">
      <w:numFmt w:val="bullet"/>
      <w:lvlText w:val="-"/>
      <w:lvlJc w:val="left"/>
      <w:pPr>
        <w:ind w:left="160" w:hanging="164"/>
      </w:pPr>
      <w:rPr>
        <w:rFonts w:ascii="Times New Roman" w:eastAsia="Times New Roman" w:hAnsi="Times New Roman" w:cs="Times New Roman" w:hint="default"/>
        <w:w w:val="100"/>
        <w:sz w:val="28"/>
        <w:szCs w:val="28"/>
        <w:lang w:val="ru-RU" w:eastAsia="ru-RU" w:bidi="ru-RU"/>
      </w:rPr>
    </w:lvl>
    <w:lvl w:ilvl="1" w:tplc="21146746">
      <w:numFmt w:val="bullet"/>
      <w:lvlText w:val="•"/>
      <w:lvlJc w:val="left"/>
      <w:pPr>
        <w:ind w:left="1222" w:hanging="164"/>
      </w:pPr>
      <w:rPr>
        <w:rFonts w:hint="default"/>
        <w:lang w:val="ru-RU" w:eastAsia="ru-RU" w:bidi="ru-RU"/>
      </w:rPr>
    </w:lvl>
    <w:lvl w:ilvl="2" w:tplc="662AD72C">
      <w:numFmt w:val="bullet"/>
      <w:lvlText w:val="•"/>
      <w:lvlJc w:val="left"/>
      <w:pPr>
        <w:ind w:left="2285" w:hanging="164"/>
      </w:pPr>
      <w:rPr>
        <w:rFonts w:hint="default"/>
        <w:lang w:val="ru-RU" w:eastAsia="ru-RU" w:bidi="ru-RU"/>
      </w:rPr>
    </w:lvl>
    <w:lvl w:ilvl="3" w:tplc="2A020C0E">
      <w:numFmt w:val="bullet"/>
      <w:lvlText w:val="•"/>
      <w:lvlJc w:val="left"/>
      <w:pPr>
        <w:ind w:left="3347" w:hanging="164"/>
      </w:pPr>
      <w:rPr>
        <w:rFonts w:hint="default"/>
        <w:lang w:val="ru-RU" w:eastAsia="ru-RU" w:bidi="ru-RU"/>
      </w:rPr>
    </w:lvl>
    <w:lvl w:ilvl="4" w:tplc="BD945D66">
      <w:numFmt w:val="bullet"/>
      <w:lvlText w:val="•"/>
      <w:lvlJc w:val="left"/>
      <w:pPr>
        <w:ind w:left="4410" w:hanging="164"/>
      </w:pPr>
      <w:rPr>
        <w:rFonts w:hint="default"/>
        <w:lang w:val="ru-RU" w:eastAsia="ru-RU" w:bidi="ru-RU"/>
      </w:rPr>
    </w:lvl>
    <w:lvl w:ilvl="5" w:tplc="A2ECE1C4">
      <w:numFmt w:val="bullet"/>
      <w:lvlText w:val="•"/>
      <w:lvlJc w:val="left"/>
      <w:pPr>
        <w:ind w:left="5473" w:hanging="164"/>
      </w:pPr>
      <w:rPr>
        <w:rFonts w:hint="default"/>
        <w:lang w:val="ru-RU" w:eastAsia="ru-RU" w:bidi="ru-RU"/>
      </w:rPr>
    </w:lvl>
    <w:lvl w:ilvl="6" w:tplc="C6A07A68">
      <w:numFmt w:val="bullet"/>
      <w:lvlText w:val="•"/>
      <w:lvlJc w:val="left"/>
      <w:pPr>
        <w:ind w:left="6535" w:hanging="164"/>
      </w:pPr>
      <w:rPr>
        <w:rFonts w:hint="default"/>
        <w:lang w:val="ru-RU" w:eastAsia="ru-RU" w:bidi="ru-RU"/>
      </w:rPr>
    </w:lvl>
    <w:lvl w:ilvl="7" w:tplc="6FF69FD4">
      <w:numFmt w:val="bullet"/>
      <w:lvlText w:val="•"/>
      <w:lvlJc w:val="left"/>
      <w:pPr>
        <w:ind w:left="7598" w:hanging="164"/>
      </w:pPr>
      <w:rPr>
        <w:rFonts w:hint="default"/>
        <w:lang w:val="ru-RU" w:eastAsia="ru-RU" w:bidi="ru-RU"/>
      </w:rPr>
    </w:lvl>
    <w:lvl w:ilvl="8" w:tplc="EF44867C">
      <w:numFmt w:val="bullet"/>
      <w:lvlText w:val="•"/>
      <w:lvlJc w:val="left"/>
      <w:pPr>
        <w:ind w:left="8661" w:hanging="164"/>
      </w:pPr>
      <w:rPr>
        <w:rFonts w:hint="default"/>
        <w:lang w:val="ru-RU" w:eastAsia="ru-RU" w:bidi="ru-RU"/>
      </w:rPr>
    </w:lvl>
  </w:abstractNum>
  <w:abstractNum w:abstractNumId="8">
    <w:nsid w:val="63F04A5F"/>
    <w:multiLevelType w:val="hybridMultilevel"/>
    <w:tmpl w:val="B29CB8BC"/>
    <w:lvl w:ilvl="0" w:tplc="9878C6CA">
      <w:start w:val="1"/>
      <w:numFmt w:val="decimal"/>
      <w:lvlText w:val="%1)"/>
      <w:lvlJc w:val="left"/>
      <w:pPr>
        <w:ind w:left="1173" w:hanging="305"/>
      </w:pPr>
      <w:rPr>
        <w:rFonts w:ascii="Times New Roman" w:eastAsia="Times New Roman" w:hAnsi="Times New Roman" w:cs="Times New Roman" w:hint="default"/>
        <w:w w:val="100"/>
        <w:sz w:val="28"/>
        <w:szCs w:val="28"/>
        <w:lang w:val="ru-RU" w:eastAsia="ru-RU" w:bidi="ru-RU"/>
      </w:rPr>
    </w:lvl>
    <w:lvl w:ilvl="1" w:tplc="CDE69B2A">
      <w:numFmt w:val="bullet"/>
      <w:lvlText w:val="•"/>
      <w:lvlJc w:val="left"/>
      <w:pPr>
        <w:ind w:left="2140" w:hanging="305"/>
      </w:pPr>
      <w:rPr>
        <w:rFonts w:hint="default"/>
        <w:lang w:val="ru-RU" w:eastAsia="ru-RU" w:bidi="ru-RU"/>
      </w:rPr>
    </w:lvl>
    <w:lvl w:ilvl="2" w:tplc="1EECC2E4">
      <w:numFmt w:val="bullet"/>
      <w:lvlText w:val="•"/>
      <w:lvlJc w:val="left"/>
      <w:pPr>
        <w:ind w:left="3101" w:hanging="305"/>
      </w:pPr>
      <w:rPr>
        <w:rFonts w:hint="default"/>
        <w:lang w:val="ru-RU" w:eastAsia="ru-RU" w:bidi="ru-RU"/>
      </w:rPr>
    </w:lvl>
    <w:lvl w:ilvl="3" w:tplc="434C45B2">
      <w:numFmt w:val="bullet"/>
      <w:lvlText w:val="•"/>
      <w:lvlJc w:val="left"/>
      <w:pPr>
        <w:ind w:left="4061" w:hanging="305"/>
      </w:pPr>
      <w:rPr>
        <w:rFonts w:hint="default"/>
        <w:lang w:val="ru-RU" w:eastAsia="ru-RU" w:bidi="ru-RU"/>
      </w:rPr>
    </w:lvl>
    <w:lvl w:ilvl="4" w:tplc="373ECF74">
      <w:numFmt w:val="bullet"/>
      <w:lvlText w:val="•"/>
      <w:lvlJc w:val="left"/>
      <w:pPr>
        <w:ind w:left="5022" w:hanging="305"/>
      </w:pPr>
      <w:rPr>
        <w:rFonts w:hint="default"/>
        <w:lang w:val="ru-RU" w:eastAsia="ru-RU" w:bidi="ru-RU"/>
      </w:rPr>
    </w:lvl>
    <w:lvl w:ilvl="5" w:tplc="55C011F6">
      <w:numFmt w:val="bullet"/>
      <w:lvlText w:val="•"/>
      <w:lvlJc w:val="left"/>
      <w:pPr>
        <w:ind w:left="5983" w:hanging="305"/>
      </w:pPr>
      <w:rPr>
        <w:rFonts w:hint="default"/>
        <w:lang w:val="ru-RU" w:eastAsia="ru-RU" w:bidi="ru-RU"/>
      </w:rPr>
    </w:lvl>
    <w:lvl w:ilvl="6" w:tplc="669ABCD6">
      <w:numFmt w:val="bullet"/>
      <w:lvlText w:val="•"/>
      <w:lvlJc w:val="left"/>
      <w:pPr>
        <w:ind w:left="6943" w:hanging="305"/>
      </w:pPr>
      <w:rPr>
        <w:rFonts w:hint="default"/>
        <w:lang w:val="ru-RU" w:eastAsia="ru-RU" w:bidi="ru-RU"/>
      </w:rPr>
    </w:lvl>
    <w:lvl w:ilvl="7" w:tplc="CE54E454">
      <w:numFmt w:val="bullet"/>
      <w:lvlText w:val="•"/>
      <w:lvlJc w:val="left"/>
      <w:pPr>
        <w:ind w:left="7904" w:hanging="305"/>
      </w:pPr>
      <w:rPr>
        <w:rFonts w:hint="default"/>
        <w:lang w:val="ru-RU" w:eastAsia="ru-RU" w:bidi="ru-RU"/>
      </w:rPr>
    </w:lvl>
    <w:lvl w:ilvl="8" w:tplc="F3BE7E00">
      <w:numFmt w:val="bullet"/>
      <w:lvlText w:val="•"/>
      <w:lvlJc w:val="left"/>
      <w:pPr>
        <w:ind w:left="8865" w:hanging="305"/>
      </w:pPr>
      <w:rPr>
        <w:rFonts w:hint="default"/>
        <w:lang w:val="ru-RU" w:eastAsia="ru-RU" w:bidi="ru-RU"/>
      </w:rPr>
    </w:lvl>
  </w:abstractNum>
  <w:abstractNum w:abstractNumId="9">
    <w:nsid w:val="6E16196E"/>
    <w:multiLevelType w:val="multilevel"/>
    <w:tmpl w:val="8AA8B9DA"/>
    <w:lvl w:ilvl="0">
      <w:start w:val="2"/>
      <w:numFmt w:val="bullet"/>
      <w:lvlText w:val="-"/>
      <w:lvlJc w:val="left"/>
      <w:pPr>
        <w:tabs>
          <w:tab w:val="num" w:pos="360"/>
        </w:tabs>
        <w:ind w:left="360" w:hanging="360"/>
      </w:pPr>
      <w:rPr>
        <w:rFonts w:ascii="OpenSymbol" w:hAnsi="Open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7"/>
  </w:num>
  <w:num w:numId="3">
    <w:abstractNumId w:val="8"/>
  </w:num>
  <w:num w:numId="4">
    <w:abstractNumId w:val="5"/>
  </w:num>
  <w:num w:numId="5">
    <w:abstractNumId w:val="0"/>
  </w:num>
  <w:num w:numId="6">
    <w:abstractNumId w:val="2"/>
  </w:num>
  <w:num w:numId="7">
    <w:abstractNumId w:val="3"/>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E"/>
    <w:rsid w:val="00052B49"/>
    <w:rsid w:val="001848A8"/>
    <w:rsid w:val="001B1B40"/>
    <w:rsid w:val="002D3F68"/>
    <w:rsid w:val="00490380"/>
    <w:rsid w:val="005377B9"/>
    <w:rsid w:val="006507F0"/>
    <w:rsid w:val="006A04E2"/>
    <w:rsid w:val="006C6E27"/>
    <w:rsid w:val="00780646"/>
    <w:rsid w:val="007F3E09"/>
    <w:rsid w:val="008A5704"/>
    <w:rsid w:val="0096308B"/>
    <w:rsid w:val="00994CA7"/>
    <w:rsid w:val="009D25A1"/>
    <w:rsid w:val="009E43D3"/>
    <w:rsid w:val="009E67C3"/>
    <w:rsid w:val="00A120D1"/>
    <w:rsid w:val="00AB6184"/>
    <w:rsid w:val="00AB7323"/>
    <w:rsid w:val="00B40F4E"/>
    <w:rsid w:val="00BF389E"/>
    <w:rsid w:val="00C72087"/>
    <w:rsid w:val="00C93825"/>
    <w:rsid w:val="00CA0C38"/>
    <w:rsid w:val="00D04972"/>
    <w:rsid w:val="00DB50F1"/>
    <w:rsid w:val="00DB517D"/>
    <w:rsid w:val="00E6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C7E24-805C-4825-B300-86927C4D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1"/>
      <w:ind w:left="2"/>
      <w:jc w:val="center"/>
      <w:outlineLvl w:val="0"/>
    </w:pPr>
    <w:rPr>
      <w:rFonts w:ascii="Calibri" w:eastAsia="Calibri" w:hAnsi="Calibri" w:cs="Calibri"/>
      <w:b/>
      <w:bCs/>
      <w:sz w:val="32"/>
      <w:szCs w:val="32"/>
    </w:rPr>
  </w:style>
  <w:style w:type="paragraph" w:styleId="2">
    <w:name w:val="heading 2"/>
    <w:basedOn w:val="a"/>
    <w:uiPriority w:val="1"/>
    <w:qFormat/>
    <w:pPr>
      <w:ind w:left="880" w:right="164" w:hanging="360"/>
      <w:outlineLvl w:val="1"/>
    </w:pPr>
    <w:rPr>
      <w:b/>
      <w:bCs/>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0" w:firstLine="708"/>
      <w:jc w:val="both"/>
    </w:pPr>
    <w:rPr>
      <w:sz w:val="28"/>
      <w:szCs w:val="28"/>
    </w:rPr>
  </w:style>
  <w:style w:type="paragraph" w:styleId="a4">
    <w:name w:val="List Paragraph"/>
    <w:basedOn w:val="a"/>
    <w:uiPriority w:val="1"/>
    <w:qFormat/>
    <w:pPr>
      <w:ind w:left="160" w:firstLine="708"/>
      <w:jc w:val="both"/>
    </w:pPr>
  </w:style>
  <w:style w:type="paragraph" w:customStyle="1" w:styleId="TableParagraph">
    <w:name w:val="Table Paragraph"/>
    <w:basedOn w:val="a"/>
    <w:uiPriority w:val="1"/>
    <w:qFormat/>
  </w:style>
  <w:style w:type="table" w:styleId="a5">
    <w:name w:val="Table Grid"/>
    <w:basedOn w:val="a1"/>
    <w:uiPriority w:val="39"/>
    <w:rsid w:val="009E43D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938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ratino-dou.ru/organizatsiya-pitaniya/"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buratino-dou.ru/svedeniya-ob-obrazovatelnoy-organizatsii/dokumentyi/lokalnyie-normativnyie-aktyi/news266.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buratino-dou.ru/roditelyam/pravila-dorozhnogo-dvizheniya/" TargetMode="External"/><Relationship Id="rId10" Type="http://schemas.openxmlformats.org/officeDocument/2006/relationships/hyperlink" Target="http://buratino-dou.ru/svedeniya-ob-obrazovatelnoy-organizatsii/obrazovatelnaya-deyatelno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uratino-dou.ru/" TargetMode="External"/><Relationship Id="rId14" Type="http://schemas.openxmlformats.org/officeDocument/2006/relationships/hyperlink" Target="http://buratino-dou.ru/svedeniya-ob-obrazovatelnoy-organizatsii/dokumentyi/predpisaniya-organov-osuschestvlyayuschih-gosudarstvennyiy-kontrol-nadzor/news3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8094-D921-4ACD-9881-ACD26FC0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3784</Words>
  <Characters>21574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№27</dc:creator>
  <cp:keywords/>
  <dc:description/>
  <cp:lastModifiedBy>Buk 3</cp:lastModifiedBy>
  <cp:revision>7</cp:revision>
  <dcterms:created xsi:type="dcterms:W3CDTF">2021-02-14T07:15:00Z</dcterms:created>
  <dcterms:modified xsi:type="dcterms:W3CDTF">2021-02-14T08:44:00Z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Microsoft® Word 2016</vt:lpwstr>
  </property>
  <property fmtid="{D5CDD505-2E9C-101B-9397-08002B2CF9AE}" pid="4" name="LastSaved">
    <vt:filetime>2021-02-14T00:00:00Z</vt:filetime>
  </property>
</Properties>
</file>