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66" w:rsidRPr="00012066" w:rsidRDefault="00012066" w:rsidP="000120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Кабинет педагога - психолога</w:t>
      </w:r>
    </w:p>
    <w:p w:rsidR="00012066" w:rsidRDefault="00012066" w:rsidP="000120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012066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Развивающая предметно-пространственная среда</w:t>
      </w:r>
    </w:p>
    <w:p w:rsidR="00012066" w:rsidRDefault="00012066" w:rsidP="000120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u w:val="single"/>
        </w:rPr>
      </w:pPr>
    </w:p>
    <w:p w:rsidR="00012066" w:rsidRPr="00012066" w:rsidRDefault="00012066" w:rsidP="000120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</w:pPr>
      <w:r w:rsidRPr="00012066">
        <w:rPr>
          <w:rFonts w:ascii="Times New Roman" w:eastAsia="Calibri" w:hAnsi="Times New Roman" w:cs="Times New Roman"/>
          <w:b/>
          <w:i/>
          <w:color w:val="00000A"/>
          <w:sz w:val="24"/>
          <w:szCs w:val="24"/>
          <w:u w:val="single"/>
        </w:rPr>
        <w:t>Диагностические комплекты и методики</w:t>
      </w:r>
      <w:r w:rsidRPr="00012066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:</w:t>
      </w:r>
    </w:p>
    <w:p w:rsidR="00012066" w:rsidRPr="00012066" w:rsidRDefault="00012066" w:rsidP="00012066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Исследование интеллекта детей дошкольного возраста (4-6,5 </w:t>
      </w:r>
      <w:proofErr w:type="gramStart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лет)  в</w:t>
      </w:r>
      <w:proofErr w:type="gramEnd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адаптации Ильиной;</w:t>
      </w:r>
    </w:p>
    <w:p w:rsidR="00012066" w:rsidRPr="00012066" w:rsidRDefault="00012066" w:rsidP="00012066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Методика психолого-педагогической диагностики познавательного развития детей раннего возраста. </w:t>
      </w:r>
      <w:proofErr w:type="gramStart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Методика  Е.</w:t>
      </w:r>
      <w:proofErr w:type="gram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Стребелевой</w:t>
      </w:r>
      <w:proofErr w:type="spellEnd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012066" w:rsidRPr="00012066" w:rsidRDefault="00012066" w:rsidP="00012066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"Экспресс -диагностика в детском саду";</w:t>
      </w:r>
    </w:p>
    <w:p w:rsidR="00012066" w:rsidRPr="00012066" w:rsidRDefault="00012066" w:rsidP="00012066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Диагностика межличн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остных отношений дошкольников" </w:t>
      </w:r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Смирнова Е.О., Холмогорова В.М. ";</w:t>
      </w:r>
    </w:p>
    <w:p w:rsidR="00012066" w:rsidRPr="00012066" w:rsidRDefault="00012066" w:rsidP="00012066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Проективные рисуночные тесты, проективные игровые методики;</w:t>
      </w:r>
    </w:p>
    <w:p w:rsidR="00012066" w:rsidRPr="00012066" w:rsidRDefault="00012066" w:rsidP="00012066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Диагностика детско-родительских отношений</w:t>
      </w:r>
    </w:p>
    <w:p w:rsidR="00012066" w:rsidRPr="00012066" w:rsidRDefault="00012066" w:rsidP="0001206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012066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Развивающие игры и игрушки</w:t>
      </w:r>
      <w:r w:rsidRPr="0001206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:</w:t>
      </w:r>
    </w:p>
    <w:p w:rsidR="00012066" w:rsidRPr="00012066" w:rsidRDefault="00012066" w:rsidP="00012066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конструктор</w:t>
      </w:r>
      <w:proofErr w:type="gramEnd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«Эмоции»;</w:t>
      </w:r>
    </w:p>
    <w:p w:rsidR="00012066" w:rsidRPr="00012066" w:rsidRDefault="00012066" w:rsidP="00012066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деревянные</w:t>
      </w:r>
      <w:proofErr w:type="gramEnd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модели персонажей и декораций сказок: «Колобок», «Маша и медведь», «Теремок», «Три поросенка»;</w:t>
      </w:r>
    </w:p>
    <w:p w:rsidR="00012066" w:rsidRPr="00012066" w:rsidRDefault="00012066" w:rsidP="00012066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шнуровка</w:t>
      </w:r>
      <w:proofErr w:type="gramEnd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«Дикие животные»;</w:t>
      </w:r>
    </w:p>
    <w:p w:rsidR="00012066" w:rsidRPr="00012066" w:rsidRDefault="00012066" w:rsidP="00012066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шнуровка</w:t>
      </w:r>
      <w:proofErr w:type="gramEnd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«Кот»;</w:t>
      </w:r>
    </w:p>
    <w:p w:rsidR="00012066" w:rsidRPr="00012066" w:rsidRDefault="00012066" w:rsidP="00012066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шнуровка</w:t>
      </w:r>
      <w:proofErr w:type="gramEnd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«Фрукты»;</w:t>
      </w:r>
    </w:p>
    <w:p w:rsidR="00012066" w:rsidRPr="00012066" w:rsidRDefault="00012066" w:rsidP="00012066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коробка</w:t>
      </w:r>
      <w:proofErr w:type="gramEnd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форм (3);</w:t>
      </w:r>
    </w:p>
    <w:p w:rsidR="00012066" w:rsidRPr="00012066" w:rsidRDefault="00012066" w:rsidP="00012066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рамка</w:t>
      </w:r>
      <w:proofErr w:type="gramEnd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-вкладыш: «Фрукты», «Овощи», «Домашние животные»;</w:t>
      </w:r>
    </w:p>
    <w:p w:rsidR="00012066" w:rsidRPr="00012066" w:rsidRDefault="00012066" w:rsidP="00012066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игра</w:t>
      </w:r>
      <w:proofErr w:type="gramEnd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-малышка «Ассоциации»;</w:t>
      </w:r>
    </w:p>
    <w:p w:rsidR="00012066" w:rsidRPr="00012066" w:rsidRDefault="00012066" w:rsidP="00012066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развивающая</w:t>
      </w:r>
      <w:proofErr w:type="gramEnd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игра «Кто где живет?», «Что перепутал художник?», «Контуры», «Времена года», «Что не так?»</w:t>
      </w:r>
    </w:p>
    <w:p w:rsidR="00012066" w:rsidRPr="00012066" w:rsidRDefault="00012066" w:rsidP="00012066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мягкие</w:t>
      </w:r>
      <w:proofErr w:type="gramEnd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пирамидки (6 колец) ;</w:t>
      </w:r>
    </w:p>
    <w:p w:rsidR="00012066" w:rsidRPr="00012066" w:rsidRDefault="00012066" w:rsidP="00012066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пирамидка</w:t>
      </w:r>
      <w:proofErr w:type="gramEnd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(5 колец);</w:t>
      </w:r>
    </w:p>
    <w:p w:rsidR="00012066" w:rsidRPr="00012066" w:rsidRDefault="00012066" w:rsidP="00012066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Кукла(1);</w:t>
      </w:r>
    </w:p>
    <w:p w:rsidR="00012066" w:rsidRPr="00012066" w:rsidRDefault="00012066" w:rsidP="00012066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деревянные</w:t>
      </w:r>
      <w:proofErr w:type="gramEnd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кубики «Домашние животные»;</w:t>
      </w:r>
    </w:p>
    <w:p w:rsidR="00012066" w:rsidRPr="00012066" w:rsidRDefault="00012066" w:rsidP="00012066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набор</w:t>
      </w:r>
      <w:proofErr w:type="gramEnd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маленьких игрушек «Киндер-сюрприз»;</w:t>
      </w:r>
    </w:p>
    <w:p w:rsidR="00012066" w:rsidRPr="00012066" w:rsidRDefault="00012066" w:rsidP="00012066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>мягкие</w:t>
      </w:r>
      <w:proofErr w:type="gramEnd"/>
      <w:r w:rsidRPr="0001206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игрушки.</w:t>
      </w:r>
    </w:p>
    <w:p w:rsidR="00012066" w:rsidRDefault="00012066" w:rsidP="0001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:rsidR="00012066" w:rsidRDefault="00012066" w:rsidP="0001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  <w:r w:rsidRPr="00012066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Игровое оборудование, имеющееся в </w:t>
      </w:r>
      <w:proofErr w:type="spellStart"/>
      <w:r w:rsidRPr="00012066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>Монтессори</w:t>
      </w:r>
      <w:proofErr w:type="spellEnd"/>
      <w:r w:rsidRPr="00012066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>-кабинете:</w:t>
      </w:r>
    </w:p>
    <w:p w:rsidR="00012066" w:rsidRPr="00012066" w:rsidRDefault="00012066" w:rsidP="0001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bookmarkStart w:id="0" w:name="_GoBack"/>
      <w:bookmarkEnd w:id="0"/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Развитие у детей младшего дошкольного возраста представления о сенсорных эталонах - цвете, форме, величине:</w:t>
      </w:r>
    </w:p>
    <w:p w:rsidR="00012066" w:rsidRPr="00012066" w:rsidRDefault="00012066" w:rsidP="0001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блоки</w:t>
      </w:r>
      <w:proofErr w:type="gramEnd"/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цилиндров;  красные штанги;  круги, квадраты, треугольники;   фигуры вкладыши;  геометрические тела; розовая башня; сенсорный модуль - цвет; цветные кольца;  геометрический комод; сенсорный модуль - цвет и моторика; цветные таблички; коричневая лестница; упражнения с цветными цилиндрами; цветные цилиндры.</w:t>
      </w:r>
    </w:p>
    <w:p w:rsidR="00012066" w:rsidRPr="00012066" w:rsidRDefault="00012066" w:rsidP="0001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Формирование и развитие математических представлений, интеллектуальных способностей:</w:t>
      </w:r>
    </w:p>
    <w:p w:rsidR="00012066" w:rsidRPr="00012066" w:rsidRDefault="00012066" w:rsidP="0001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доски</w:t>
      </w:r>
      <w:proofErr w:type="gramEnd"/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proofErr w:type="spellStart"/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Сегена</w:t>
      </w:r>
      <w:proofErr w:type="spellEnd"/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; конструктивные треугольники; круги-дроби; счетные штанги; трином; числа и чипсы; упражнения с счетными штангами; числовые </w:t>
      </w:r>
      <w:proofErr w:type="spellStart"/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пазлы</w:t>
      </w:r>
      <w:proofErr w:type="spellEnd"/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; шершавые цифры; ящики с веретенами.</w:t>
      </w:r>
    </w:p>
    <w:p w:rsidR="00012066" w:rsidRPr="00012066" w:rsidRDefault="00012066" w:rsidP="0001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Упражнения практической жизни: 1, 2, 3, 4, 5.</w:t>
      </w:r>
    </w:p>
    <w:p w:rsidR="00012066" w:rsidRPr="00012066" w:rsidRDefault="00012066" w:rsidP="0001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Сенсорный материал для развития тактильных ощущений:</w:t>
      </w:r>
    </w:p>
    <w:p w:rsidR="00012066" w:rsidRPr="00012066" w:rsidRDefault="00012066" w:rsidP="0001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весовые</w:t>
      </w:r>
      <w:proofErr w:type="gramEnd"/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таблички, шершавые таблички, весовые цилиндры, доски для ощупывания, тепловые таблички.</w:t>
      </w:r>
    </w:p>
    <w:p w:rsidR="00012066" w:rsidRPr="00012066" w:rsidRDefault="00012066" w:rsidP="0001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Развитие мелкой и крупной моторики, координации движений, подготовка руки к письму:</w:t>
      </w:r>
    </w:p>
    <w:p w:rsidR="00012066" w:rsidRPr="00012066" w:rsidRDefault="00012066" w:rsidP="0001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возвращающиеся</w:t>
      </w:r>
      <w:proofErr w:type="gramEnd"/>
      <w:r w:rsidRPr="0001206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шары, металлические рамки-вкладыши, модуль для подготовки кисти к письму, модуль для подготовки руки к письму, модуль Зубчатые колеса, модуль Рисование на песке, сенсорный модуль для подготовки руки к письму, сенсорный модуль Замки, шнуровки,  фигуры с болтовым соединением, цветные шары для проталкивания, цветные шары с молоточком.</w:t>
      </w:r>
    </w:p>
    <w:p w:rsidR="00DB1394" w:rsidRDefault="00DB1394"/>
    <w:sectPr w:rsidR="00DB1394" w:rsidSect="00012066">
      <w:pgSz w:w="11906" w:h="17338"/>
      <w:pgMar w:top="851" w:right="851" w:bottom="992" w:left="992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81E51"/>
    <w:multiLevelType w:val="multilevel"/>
    <w:tmpl w:val="A45493D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7C0E09"/>
    <w:multiLevelType w:val="multilevel"/>
    <w:tmpl w:val="230831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E4"/>
    <w:rsid w:val="00012066"/>
    <w:rsid w:val="0030300E"/>
    <w:rsid w:val="003101D6"/>
    <w:rsid w:val="00BA2BE4"/>
    <w:rsid w:val="00D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CE27A-E767-488C-8D28-F6681030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 3</dc:creator>
  <cp:keywords/>
  <dc:description/>
  <cp:lastModifiedBy>Buk 3</cp:lastModifiedBy>
  <cp:revision>2</cp:revision>
  <dcterms:created xsi:type="dcterms:W3CDTF">2021-02-11T12:09:00Z</dcterms:created>
  <dcterms:modified xsi:type="dcterms:W3CDTF">2021-02-11T12:11:00Z</dcterms:modified>
</cp:coreProperties>
</file>